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C9" w:rsidRPr="00A6588F" w:rsidRDefault="00B82627" w:rsidP="00E3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641C9" w:rsidRPr="00A6588F" w:rsidRDefault="004641C9" w:rsidP="00E3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8F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                    об исполнении бюджета сельского поселения Сибирский за 20</w:t>
      </w:r>
      <w:r w:rsidR="00B537D2" w:rsidRPr="00A6588F">
        <w:rPr>
          <w:rFonts w:ascii="Times New Roman" w:hAnsi="Times New Roman" w:cs="Times New Roman"/>
          <w:b/>
          <w:sz w:val="28"/>
          <w:szCs w:val="28"/>
        </w:rPr>
        <w:t>2</w:t>
      </w:r>
      <w:r w:rsidR="00A6588F" w:rsidRPr="00A6588F">
        <w:rPr>
          <w:rFonts w:ascii="Times New Roman" w:hAnsi="Times New Roman" w:cs="Times New Roman"/>
          <w:b/>
          <w:sz w:val="28"/>
          <w:szCs w:val="28"/>
        </w:rPr>
        <w:t>1</w:t>
      </w:r>
      <w:r w:rsidR="00197350" w:rsidRPr="00A6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88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41C9" w:rsidRPr="00A6588F" w:rsidRDefault="004641C9" w:rsidP="00E3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C9" w:rsidRPr="00A6588F" w:rsidRDefault="004641C9" w:rsidP="00E3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8F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197350" w:rsidRPr="001E3055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55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 – БК РФ), пункт 3 части 2 статьи 9 </w:t>
      </w:r>
      <w:proofErr w:type="gramStart"/>
      <w:r w:rsidRPr="001E3055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</w:t>
      </w:r>
      <w:r w:rsidR="001E3055" w:rsidRPr="001E3055">
        <w:rPr>
          <w:rFonts w:ascii="Times New Roman" w:hAnsi="Times New Roman" w:cs="Times New Roman"/>
          <w:sz w:val="28"/>
          <w:szCs w:val="28"/>
        </w:rPr>
        <w:t>статьи 8 Положения о Контрольно-счетной палате Ханты-Мансийского района, утвержденного решением Думы Ханты-Мансийского района                       от 22.12.2011 № 99 «Об образовании Контрольно-счетной палаты                     Ханты-Мансийского района»,</w:t>
      </w:r>
      <w:r w:rsidR="001E3055" w:rsidRPr="001E3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3055" w:rsidRPr="001E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раздела II приказа контрольно-счетной палаты Ханты-Мансийского района от 27.12.2021 № 49                           «Об утверждении плана</w:t>
      </w:r>
      <w:proofErr w:type="gramEnd"/>
      <w:r w:rsidR="001E3055" w:rsidRPr="001E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контрольно-счетной палаты                            Ханты-Мансийского района на 2022 год»</w:t>
      </w:r>
      <w:r w:rsidR="001E3055" w:rsidRPr="001E3055">
        <w:rPr>
          <w:rFonts w:ascii="Times New Roman" w:hAnsi="Times New Roman" w:cs="Times New Roman"/>
          <w:sz w:val="28"/>
          <w:szCs w:val="28"/>
        </w:rPr>
        <w:t xml:space="preserve"> и соглашения о принятии полномочий по осуществлению внешнего муниципального финансового контроля от 27.10.2021</w:t>
      </w:r>
      <w:r w:rsidR="00197350" w:rsidRPr="001E3055">
        <w:rPr>
          <w:rFonts w:ascii="Times New Roman" w:hAnsi="Times New Roman" w:cs="Times New Roman"/>
          <w:sz w:val="28"/>
          <w:szCs w:val="28"/>
        </w:rPr>
        <w:t>.</w:t>
      </w:r>
    </w:p>
    <w:p w:rsidR="004641C9" w:rsidRPr="00E20452" w:rsidRDefault="00E04938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55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E20452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4641C9" w:rsidRPr="00E20452">
        <w:rPr>
          <w:rFonts w:ascii="Times New Roman" w:hAnsi="Times New Roman" w:cs="Times New Roman"/>
          <w:sz w:val="28"/>
          <w:szCs w:val="28"/>
        </w:rPr>
        <w:t>проведен</w:t>
      </w:r>
      <w:r w:rsidRPr="00E20452">
        <w:rPr>
          <w:rFonts w:ascii="Times New Roman" w:hAnsi="Times New Roman" w:cs="Times New Roman"/>
          <w:sz w:val="28"/>
          <w:szCs w:val="28"/>
        </w:rPr>
        <w:t>о</w:t>
      </w:r>
      <w:r w:rsidR="004641C9" w:rsidRPr="00E20452">
        <w:rPr>
          <w:rFonts w:ascii="Times New Roman" w:hAnsi="Times New Roman" w:cs="Times New Roman"/>
          <w:sz w:val="28"/>
          <w:szCs w:val="28"/>
        </w:rPr>
        <w:t xml:space="preserve"> по материалам, представленным</w:t>
      </w:r>
      <w:r w:rsidRPr="00E20452">
        <w:rPr>
          <w:rFonts w:ascii="Times New Roman" w:hAnsi="Times New Roman" w:cs="Times New Roman"/>
          <w:sz w:val="28"/>
          <w:szCs w:val="28"/>
        </w:rPr>
        <w:t xml:space="preserve"> </w:t>
      </w:r>
      <w:r w:rsidR="004641C9" w:rsidRPr="00E20452">
        <w:rPr>
          <w:rFonts w:ascii="Times New Roman" w:hAnsi="Times New Roman" w:cs="Times New Roman"/>
          <w:sz w:val="28"/>
          <w:szCs w:val="28"/>
        </w:rPr>
        <w:t>финансово-экономическим сектором администрации сельского поселения Сибирский.</w:t>
      </w:r>
    </w:p>
    <w:p w:rsidR="008E607C" w:rsidRDefault="008E607C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1C9" w:rsidRPr="00404030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03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04030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4641C9" w:rsidRPr="00A00373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73">
        <w:rPr>
          <w:rFonts w:ascii="Times New Roman" w:hAnsi="Times New Roman" w:cs="Times New Roman"/>
          <w:sz w:val="28"/>
          <w:szCs w:val="28"/>
        </w:rPr>
        <w:t>Установление полноты и достоверности данных об исполнении бюджета сельского поселения Сибирский.</w:t>
      </w:r>
    </w:p>
    <w:p w:rsidR="004641C9" w:rsidRPr="00A00373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73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4641C9" w:rsidRPr="00A00373" w:rsidRDefault="004641C9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73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Сибирский» за 20</w:t>
      </w:r>
      <w:r w:rsidR="00B537D2" w:rsidRPr="00A00373">
        <w:rPr>
          <w:rFonts w:ascii="Times New Roman" w:hAnsi="Times New Roman" w:cs="Times New Roman"/>
          <w:sz w:val="28"/>
          <w:szCs w:val="28"/>
        </w:rPr>
        <w:t>2</w:t>
      </w:r>
      <w:r w:rsidR="00A00373" w:rsidRPr="00A00373">
        <w:rPr>
          <w:rFonts w:ascii="Times New Roman" w:hAnsi="Times New Roman" w:cs="Times New Roman"/>
          <w:sz w:val="28"/>
          <w:szCs w:val="28"/>
        </w:rPr>
        <w:t>1</w:t>
      </w:r>
      <w:r w:rsidRPr="00A003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1C9" w:rsidRPr="00A00373" w:rsidRDefault="004641C9" w:rsidP="00E32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73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4641C9" w:rsidRPr="00A00373" w:rsidRDefault="004641C9" w:rsidP="00E32C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73">
        <w:rPr>
          <w:rFonts w:ascii="Times New Roman" w:hAnsi="Times New Roman" w:cs="Times New Roman"/>
          <w:sz w:val="28"/>
          <w:szCs w:val="28"/>
        </w:rPr>
        <w:t>Администрация сельского поселения Сибирский рассмотрена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4641C9" w:rsidRPr="006641CC" w:rsidRDefault="004641C9" w:rsidP="00E32C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641C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641CC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4641C9" w:rsidRPr="006A63C3" w:rsidRDefault="004641C9" w:rsidP="00E32C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C3">
        <w:rPr>
          <w:rFonts w:ascii="Times New Roman" w:hAnsi="Times New Roman" w:cs="Times New Roman"/>
          <w:sz w:val="28"/>
          <w:szCs w:val="28"/>
        </w:rPr>
        <w:t xml:space="preserve">с </w:t>
      </w:r>
      <w:r w:rsidR="000A4A60" w:rsidRPr="006A63C3">
        <w:rPr>
          <w:rFonts w:ascii="Times New Roman" w:hAnsi="Times New Roman" w:cs="Times New Roman"/>
          <w:sz w:val="28"/>
          <w:szCs w:val="28"/>
        </w:rPr>
        <w:t>14</w:t>
      </w:r>
      <w:r w:rsidR="004806EF" w:rsidRPr="006A63C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97350" w:rsidRPr="006A63C3">
        <w:rPr>
          <w:rFonts w:ascii="Times New Roman" w:hAnsi="Times New Roman" w:cs="Times New Roman"/>
          <w:sz w:val="28"/>
          <w:szCs w:val="28"/>
        </w:rPr>
        <w:t>202</w:t>
      </w:r>
      <w:r w:rsidR="006641CC" w:rsidRPr="006A63C3">
        <w:rPr>
          <w:rFonts w:ascii="Times New Roman" w:hAnsi="Times New Roman" w:cs="Times New Roman"/>
          <w:sz w:val="28"/>
          <w:szCs w:val="28"/>
        </w:rPr>
        <w:t>2</w:t>
      </w:r>
      <w:r w:rsidR="00197350" w:rsidRPr="006A63C3">
        <w:rPr>
          <w:rFonts w:ascii="Times New Roman" w:hAnsi="Times New Roman" w:cs="Times New Roman"/>
          <w:sz w:val="28"/>
          <w:szCs w:val="28"/>
        </w:rPr>
        <w:t xml:space="preserve"> </w:t>
      </w:r>
      <w:r w:rsidRPr="006A63C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B4292" w:rsidRPr="006A63C3">
        <w:rPr>
          <w:rFonts w:ascii="Times New Roman" w:hAnsi="Times New Roman" w:cs="Times New Roman"/>
          <w:sz w:val="28"/>
          <w:szCs w:val="28"/>
        </w:rPr>
        <w:t>14</w:t>
      </w:r>
      <w:r w:rsidR="00C1275A" w:rsidRPr="006A63C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A63C3">
        <w:rPr>
          <w:rFonts w:ascii="Times New Roman" w:hAnsi="Times New Roman" w:cs="Times New Roman"/>
          <w:sz w:val="28"/>
          <w:szCs w:val="28"/>
        </w:rPr>
        <w:t>20</w:t>
      </w:r>
      <w:r w:rsidR="00197350" w:rsidRPr="006A63C3">
        <w:rPr>
          <w:rFonts w:ascii="Times New Roman" w:hAnsi="Times New Roman" w:cs="Times New Roman"/>
          <w:sz w:val="28"/>
          <w:szCs w:val="28"/>
        </w:rPr>
        <w:t>2</w:t>
      </w:r>
      <w:r w:rsidR="006641CC" w:rsidRPr="006A63C3">
        <w:rPr>
          <w:rFonts w:ascii="Times New Roman" w:hAnsi="Times New Roman" w:cs="Times New Roman"/>
          <w:sz w:val="28"/>
          <w:szCs w:val="28"/>
        </w:rPr>
        <w:t>2</w:t>
      </w:r>
      <w:r w:rsidRPr="006A63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41C9" w:rsidRPr="006F1F76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F1F7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F1F76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5D5831" w:rsidRPr="000A4A60" w:rsidRDefault="004641C9" w:rsidP="00E32C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60">
        <w:rPr>
          <w:rFonts w:ascii="Times New Roman" w:hAnsi="Times New Roman" w:cs="Times New Roman"/>
          <w:sz w:val="28"/>
          <w:szCs w:val="28"/>
        </w:rPr>
        <w:t>Годовой</w:t>
      </w:r>
      <w:r w:rsidRPr="000A4A60">
        <w:rPr>
          <w:rFonts w:ascii="Times New Roman" w:hAnsi="Times New Roman" w:cs="Times New Roman"/>
          <w:snapToGrid w:val="0"/>
          <w:sz w:val="28"/>
          <w:szCs w:val="28"/>
        </w:rPr>
        <w:t xml:space="preserve"> отчет об </w:t>
      </w:r>
      <w:r w:rsidRPr="000A4A60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                            за 20</w:t>
      </w:r>
      <w:r w:rsidR="00B537D2" w:rsidRPr="000A4A60">
        <w:rPr>
          <w:rFonts w:ascii="Times New Roman" w:hAnsi="Times New Roman" w:cs="Times New Roman"/>
          <w:sz w:val="28"/>
          <w:szCs w:val="28"/>
        </w:rPr>
        <w:t>2</w:t>
      </w:r>
      <w:r w:rsidR="000A4A60" w:rsidRPr="000A4A60">
        <w:rPr>
          <w:rFonts w:ascii="Times New Roman" w:hAnsi="Times New Roman" w:cs="Times New Roman"/>
          <w:sz w:val="28"/>
          <w:szCs w:val="28"/>
        </w:rPr>
        <w:t>1</w:t>
      </w:r>
      <w:r w:rsidR="00B537D2" w:rsidRPr="000A4A60">
        <w:rPr>
          <w:rFonts w:ascii="Times New Roman" w:hAnsi="Times New Roman" w:cs="Times New Roman"/>
          <w:sz w:val="28"/>
          <w:szCs w:val="28"/>
        </w:rPr>
        <w:t xml:space="preserve"> </w:t>
      </w:r>
      <w:r w:rsidRPr="000A4A60">
        <w:rPr>
          <w:rFonts w:ascii="Times New Roman" w:hAnsi="Times New Roman" w:cs="Times New Roman"/>
          <w:sz w:val="28"/>
          <w:szCs w:val="28"/>
        </w:rPr>
        <w:t xml:space="preserve">год (далее – годовой отчет) представлен в контрольно-счетную палату Ханты-Мансийского района </w:t>
      </w:r>
      <w:r w:rsidR="000A4A60" w:rsidRPr="000A4A60">
        <w:rPr>
          <w:rFonts w:ascii="Times New Roman" w:hAnsi="Times New Roman" w:cs="Times New Roman"/>
          <w:sz w:val="28"/>
          <w:szCs w:val="28"/>
        </w:rPr>
        <w:t>14</w:t>
      </w:r>
      <w:r w:rsidRPr="000A4A60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839E9" w:rsidRPr="000A4A60">
        <w:rPr>
          <w:rFonts w:ascii="Times New Roman" w:hAnsi="Times New Roman" w:cs="Times New Roman"/>
          <w:sz w:val="28"/>
          <w:szCs w:val="28"/>
        </w:rPr>
        <w:t>2</w:t>
      </w:r>
      <w:r w:rsidR="00B537D2" w:rsidRPr="000A4A60">
        <w:rPr>
          <w:rFonts w:ascii="Times New Roman" w:hAnsi="Times New Roman" w:cs="Times New Roman"/>
          <w:sz w:val="28"/>
          <w:szCs w:val="28"/>
        </w:rPr>
        <w:t>1</w:t>
      </w:r>
      <w:r w:rsidRPr="000A4A60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пункта 3 статьи 264.4. БК РФ.</w:t>
      </w:r>
    </w:p>
    <w:p w:rsidR="005D5831" w:rsidRPr="00A56CF6" w:rsidRDefault="005D5831" w:rsidP="00E32C3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F6">
        <w:rPr>
          <w:rFonts w:ascii="Times New Roman" w:hAnsi="Times New Roman" w:cs="Times New Roman"/>
          <w:sz w:val="28"/>
          <w:szCs w:val="28"/>
        </w:rPr>
        <w:lastRenderedPageBreak/>
        <w:t>Состав предоставленных документов соответствует требованиям пункта 3 статьи 264.1. БК РФ и Положению о бюджетном процессе                 в сельском поселении</w:t>
      </w:r>
      <w:r w:rsidR="00C775A3" w:rsidRPr="00A56CF6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Pr="00A56CF6">
        <w:rPr>
          <w:rFonts w:ascii="Times New Roman" w:hAnsi="Times New Roman" w:cs="Times New Roman"/>
          <w:sz w:val="28"/>
          <w:szCs w:val="28"/>
        </w:rPr>
        <w:t>.</w:t>
      </w:r>
    </w:p>
    <w:p w:rsidR="00676147" w:rsidRPr="005D1E2B" w:rsidRDefault="00676147" w:rsidP="00E3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2B">
        <w:rPr>
          <w:rFonts w:ascii="Times New Roman" w:hAnsi="Times New Roman" w:cs="Times New Roman"/>
          <w:sz w:val="28"/>
          <w:szCs w:val="28"/>
        </w:rPr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641C9" w:rsidRPr="001F39D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2B">
        <w:rPr>
          <w:rFonts w:ascii="Times New Roman" w:hAnsi="Times New Roman" w:cs="Times New Roman"/>
          <w:sz w:val="28"/>
          <w:szCs w:val="28"/>
        </w:rPr>
        <w:t>Годовой отчет</w:t>
      </w:r>
      <w:r w:rsidRPr="001F39DD">
        <w:rPr>
          <w:rFonts w:ascii="Times New Roman" w:hAnsi="Times New Roman" w:cs="Times New Roman"/>
          <w:sz w:val="28"/>
          <w:szCs w:val="28"/>
        </w:rPr>
        <w:t xml:space="preserve">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:rsidR="00E04938" w:rsidRPr="009E6F4F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4F">
        <w:rPr>
          <w:rFonts w:ascii="Times New Roman" w:hAnsi="Times New Roman" w:cs="Times New Roman"/>
          <w:sz w:val="28"/>
          <w:szCs w:val="28"/>
        </w:rPr>
        <w:t xml:space="preserve">Срок представления отчета об исполнении местного бюджета, установленный статьей 11 решения Совета депутатов сельского поселения </w:t>
      </w:r>
      <w:r w:rsidR="00E522DA" w:rsidRPr="009E6F4F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9E6F4F">
        <w:rPr>
          <w:rFonts w:ascii="Times New Roman" w:hAnsi="Times New Roman" w:cs="Times New Roman"/>
          <w:sz w:val="28"/>
          <w:szCs w:val="28"/>
        </w:rPr>
        <w:t xml:space="preserve">от </w:t>
      </w:r>
      <w:r w:rsidR="00E522DA" w:rsidRPr="009E6F4F">
        <w:rPr>
          <w:rFonts w:ascii="Times New Roman" w:hAnsi="Times New Roman" w:cs="Times New Roman"/>
          <w:sz w:val="28"/>
          <w:szCs w:val="28"/>
        </w:rPr>
        <w:t>27.02</w:t>
      </w:r>
      <w:r w:rsidRPr="009E6F4F">
        <w:rPr>
          <w:rFonts w:ascii="Times New Roman" w:hAnsi="Times New Roman" w:cs="Times New Roman"/>
          <w:sz w:val="28"/>
          <w:szCs w:val="28"/>
        </w:rPr>
        <w:t xml:space="preserve">.2015 № </w:t>
      </w:r>
      <w:r w:rsidR="00E522DA" w:rsidRPr="009E6F4F">
        <w:rPr>
          <w:rFonts w:ascii="Times New Roman" w:hAnsi="Times New Roman" w:cs="Times New Roman"/>
          <w:sz w:val="28"/>
          <w:szCs w:val="28"/>
        </w:rPr>
        <w:t>7</w:t>
      </w:r>
      <w:r w:rsidRPr="009E6F4F">
        <w:rPr>
          <w:rFonts w:ascii="Times New Roman" w:hAnsi="Times New Roman" w:cs="Times New Roman"/>
          <w:sz w:val="28"/>
          <w:szCs w:val="28"/>
        </w:rPr>
        <w:t xml:space="preserve"> «Об утверждении Положения                          об отдельных вопросах организации и осуществления бюджетного процесса в сельском поселении </w:t>
      </w:r>
      <w:r w:rsidR="00E522DA" w:rsidRPr="009E6F4F">
        <w:rPr>
          <w:rFonts w:ascii="Times New Roman" w:hAnsi="Times New Roman" w:cs="Times New Roman"/>
          <w:sz w:val="28"/>
          <w:szCs w:val="28"/>
        </w:rPr>
        <w:t>Сибирский</w:t>
      </w:r>
      <w:r w:rsidRPr="009E6F4F">
        <w:rPr>
          <w:rFonts w:ascii="Times New Roman" w:hAnsi="Times New Roman" w:cs="Times New Roman"/>
          <w:sz w:val="28"/>
          <w:szCs w:val="28"/>
        </w:rPr>
        <w:t xml:space="preserve">» (далее – Положение </w:t>
      </w:r>
      <w:r w:rsidR="00C775A3" w:rsidRPr="009E6F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6F4F">
        <w:rPr>
          <w:rFonts w:ascii="Times New Roman" w:hAnsi="Times New Roman" w:cs="Times New Roman"/>
          <w:sz w:val="28"/>
          <w:szCs w:val="28"/>
        </w:rPr>
        <w:t>о бюджетном процессе) «не позднее 01 апреля текущего года», соблюден.</w:t>
      </w:r>
    </w:p>
    <w:p w:rsidR="00E04938" w:rsidRPr="00B7636C" w:rsidRDefault="009A69A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AC">
        <w:rPr>
          <w:rFonts w:ascii="Times New Roman" w:hAnsi="Times New Roman" w:cs="Times New Roman"/>
          <w:sz w:val="28"/>
          <w:szCs w:val="28"/>
        </w:rPr>
        <w:tab/>
      </w:r>
      <w:r w:rsidR="00E04938" w:rsidRPr="00B7636C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E04938" w:rsidRPr="004B376C" w:rsidRDefault="00F8196B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предоставлен проект</w:t>
      </w:r>
      <w:r w:rsidR="00E04938" w:rsidRPr="004B376C">
        <w:rPr>
          <w:rFonts w:ascii="Times New Roman" w:hAnsi="Times New Roman" w:cs="Times New Roman"/>
          <w:sz w:val="28"/>
          <w:szCs w:val="28"/>
        </w:rPr>
        <w:t xml:space="preserve"> нормативного акта представительного органа сельского поселения </w:t>
      </w:r>
      <w:r w:rsidR="005D5831" w:rsidRPr="004B376C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="00E04938" w:rsidRPr="004B376C">
        <w:rPr>
          <w:rFonts w:ascii="Times New Roman" w:hAnsi="Times New Roman" w:cs="Times New Roman"/>
          <w:sz w:val="28"/>
          <w:szCs w:val="28"/>
        </w:rPr>
        <w:t>о порядке представления, рассмотрения и утверждения годового отчета</w:t>
      </w:r>
      <w:r w:rsidR="005D5831" w:rsidRPr="004B37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4938" w:rsidRPr="004B376C">
        <w:rPr>
          <w:rFonts w:ascii="Times New Roman" w:hAnsi="Times New Roman" w:cs="Times New Roman"/>
          <w:sz w:val="28"/>
          <w:szCs w:val="28"/>
        </w:rPr>
        <w:t>об исполнении бюджета.</w:t>
      </w:r>
    </w:p>
    <w:p w:rsidR="00E04938" w:rsidRPr="003211F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Статьей 264.6. Бюджетного</w:t>
      </w:r>
      <w:r w:rsidRPr="003211F3">
        <w:rPr>
          <w:rFonts w:ascii="Times New Roman" w:hAnsi="Times New Roman" w:cs="Times New Roman"/>
          <w:sz w:val="28"/>
          <w:szCs w:val="28"/>
        </w:rPr>
        <w:t xml:space="preserve">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</w:t>
      </w:r>
      <w:r w:rsidR="005D5831" w:rsidRPr="003211F3">
        <w:rPr>
          <w:rFonts w:ascii="Times New Roman" w:hAnsi="Times New Roman" w:cs="Times New Roman"/>
          <w:sz w:val="28"/>
          <w:szCs w:val="28"/>
        </w:rPr>
        <w:t xml:space="preserve"> </w:t>
      </w:r>
      <w:r w:rsidRPr="003211F3">
        <w:rPr>
          <w:rFonts w:ascii="Times New Roman" w:hAnsi="Times New Roman" w:cs="Times New Roman"/>
          <w:sz w:val="28"/>
          <w:szCs w:val="28"/>
        </w:rPr>
        <w:t>к нему утверждаются показатели:</w:t>
      </w:r>
    </w:p>
    <w:p w:rsidR="00E04938" w:rsidRPr="003211F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F3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E04938" w:rsidRPr="003211F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F3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E04938" w:rsidRPr="003211F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F3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E04938" w:rsidRPr="003211F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F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3211F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211F3">
        <w:rPr>
          <w:rFonts w:ascii="Times New Roman" w:hAnsi="Times New Roman" w:cs="Times New Roman"/>
          <w:sz w:val="28"/>
          <w:szCs w:val="28"/>
        </w:rPr>
        <w:t>.</w:t>
      </w:r>
    </w:p>
    <w:p w:rsidR="00E04938" w:rsidRPr="003211F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F3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6A63C3" w:rsidRDefault="00850F59" w:rsidP="00FB3F1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рассмотрение предоставлен Проект </w:t>
      </w:r>
      <w:r w:rsidR="007341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3414A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Сибирский </w:t>
      </w: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Сибирский за 2021 год</w:t>
      </w:r>
      <w:r w:rsidR="0073414A">
        <w:rPr>
          <w:rFonts w:ascii="Times New Roman" w:hAnsi="Times New Roman" w:cs="Times New Roman"/>
          <w:sz w:val="28"/>
          <w:szCs w:val="28"/>
        </w:rPr>
        <w:t xml:space="preserve">, а так же приложения к нему: </w:t>
      </w:r>
      <w:proofErr w:type="gramStart"/>
      <w:r w:rsidR="0073414A">
        <w:rPr>
          <w:rFonts w:ascii="Times New Roman" w:hAnsi="Times New Roman" w:cs="Times New Roman"/>
          <w:sz w:val="28"/>
          <w:szCs w:val="28"/>
        </w:rPr>
        <w:t>«Исполнение доходной части бюджета сельского поселения Сибирский на 2021 год»,</w:t>
      </w:r>
      <w:r w:rsidR="00296F37">
        <w:rPr>
          <w:rFonts w:ascii="Times New Roman" w:hAnsi="Times New Roman" w:cs="Times New Roman"/>
          <w:sz w:val="28"/>
          <w:szCs w:val="28"/>
        </w:rPr>
        <w:t xml:space="preserve"> «</w:t>
      </w:r>
      <w:r w:rsidR="00296F37" w:rsidRPr="00296F37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Сибирский по главным распорядителям бюджетных средств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за 2021 год</w:t>
      </w:r>
      <w:r w:rsidR="00296F37">
        <w:rPr>
          <w:rFonts w:ascii="Times New Roman" w:hAnsi="Times New Roman" w:cs="Times New Roman"/>
          <w:sz w:val="28"/>
          <w:szCs w:val="28"/>
        </w:rPr>
        <w:t>»</w:t>
      </w:r>
      <w:r w:rsidR="00BB361A">
        <w:rPr>
          <w:rFonts w:ascii="Times New Roman" w:hAnsi="Times New Roman" w:cs="Times New Roman"/>
          <w:sz w:val="28"/>
          <w:szCs w:val="28"/>
        </w:rPr>
        <w:t xml:space="preserve">, </w:t>
      </w:r>
      <w:r w:rsidR="00BB361A" w:rsidRPr="006A63C3">
        <w:rPr>
          <w:rFonts w:ascii="Times New Roman" w:hAnsi="Times New Roman" w:cs="Times New Roman"/>
          <w:sz w:val="28"/>
          <w:szCs w:val="28"/>
        </w:rPr>
        <w:t>что не соответствует статье 264.6 Бюджетного кодекса Российской Федерации</w:t>
      </w:r>
      <w:r w:rsidRPr="006A63C3">
        <w:rPr>
          <w:rFonts w:ascii="Times New Roman" w:hAnsi="Times New Roman" w:cs="Times New Roman"/>
          <w:sz w:val="28"/>
          <w:szCs w:val="28"/>
        </w:rPr>
        <w:t>.</w:t>
      </w:r>
      <w:r w:rsidR="00112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4938" w:rsidRPr="00730BAD" w:rsidRDefault="005B5B8E" w:rsidP="00FB3F1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AD">
        <w:rPr>
          <w:rFonts w:ascii="Times New Roman" w:hAnsi="Times New Roman" w:cs="Times New Roman"/>
          <w:sz w:val="28"/>
          <w:szCs w:val="28"/>
        </w:rPr>
        <w:t>О</w:t>
      </w:r>
      <w:r w:rsidR="00E04938" w:rsidRPr="00730BAD">
        <w:rPr>
          <w:rFonts w:ascii="Times New Roman" w:hAnsi="Times New Roman" w:cs="Times New Roman"/>
          <w:sz w:val="28"/>
          <w:szCs w:val="28"/>
        </w:rPr>
        <w:t>бъем доход</w:t>
      </w:r>
      <w:r w:rsidR="00C775A3" w:rsidRPr="00730BAD">
        <w:rPr>
          <w:rFonts w:ascii="Times New Roman" w:hAnsi="Times New Roman" w:cs="Times New Roman"/>
          <w:sz w:val="28"/>
          <w:szCs w:val="28"/>
        </w:rPr>
        <w:t xml:space="preserve">ов и расходов, размер профицита </w:t>
      </w:r>
      <w:r w:rsidR="00E04938" w:rsidRPr="00730BAD">
        <w:rPr>
          <w:rFonts w:ascii="Times New Roman" w:hAnsi="Times New Roman" w:cs="Times New Roman"/>
          <w:sz w:val="28"/>
          <w:szCs w:val="28"/>
        </w:rPr>
        <w:t>в проекте решения соответству</w:t>
      </w:r>
      <w:r w:rsidR="00C775A3" w:rsidRPr="00730BAD">
        <w:rPr>
          <w:rFonts w:ascii="Times New Roman" w:hAnsi="Times New Roman" w:cs="Times New Roman"/>
          <w:sz w:val="28"/>
          <w:szCs w:val="28"/>
        </w:rPr>
        <w:t>е</w:t>
      </w:r>
      <w:r w:rsidR="00E04938" w:rsidRPr="00730BAD">
        <w:rPr>
          <w:rFonts w:ascii="Times New Roman" w:hAnsi="Times New Roman" w:cs="Times New Roman"/>
          <w:sz w:val="28"/>
          <w:szCs w:val="28"/>
        </w:rPr>
        <w:t xml:space="preserve">т представленной отчетности. </w:t>
      </w:r>
    </w:p>
    <w:p w:rsidR="004641C9" w:rsidRPr="00D11FE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BAD">
        <w:rPr>
          <w:rFonts w:ascii="Times New Roman" w:hAnsi="Times New Roman" w:cs="Times New Roman"/>
          <w:sz w:val="28"/>
          <w:szCs w:val="28"/>
          <w:u w:val="single"/>
        </w:rPr>
        <w:t>Основные параметры бюджета сельского поселения Сибирский</w:t>
      </w:r>
    </w:p>
    <w:p w:rsidR="004641C9" w:rsidRPr="009C0379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79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от </w:t>
      </w:r>
      <w:r w:rsidR="009C0379" w:rsidRPr="009C0379">
        <w:rPr>
          <w:rFonts w:ascii="Times New Roman" w:hAnsi="Times New Roman" w:cs="Times New Roman"/>
          <w:sz w:val="28"/>
          <w:szCs w:val="28"/>
        </w:rPr>
        <w:t>29</w:t>
      </w:r>
      <w:r w:rsidR="00F86429" w:rsidRPr="009C0379">
        <w:rPr>
          <w:rFonts w:ascii="Times New Roman" w:hAnsi="Times New Roman" w:cs="Times New Roman"/>
          <w:sz w:val="28"/>
          <w:szCs w:val="28"/>
        </w:rPr>
        <w:t>.12.20</w:t>
      </w:r>
      <w:r w:rsidR="009C0379" w:rsidRPr="009C0379">
        <w:rPr>
          <w:rFonts w:ascii="Times New Roman" w:hAnsi="Times New Roman" w:cs="Times New Roman"/>
          <w:sz w:val="28"/>
          <w:szCs w:val="28"/>
        </w:rPr>
        <w:t>20</w:t>
      </w:r>
      <w:r w:rsidR="00F86429" w:rsidRPr="009C0379">
        <w:rPr>
          <w:rFonts w:ascii="Times New Roman" w:hAnsi="Times New Roman" w:cs="Times New Roman"/>
          <w:sz w:val="28"/>
          <w:szCs w:val="28"/>
        </w:rPr>
        <w:t xml:space="preserve"> </w:t>
      </w:r>
      <w:r w:rsidRPr="009C0379">
        <w:rPr>
          <w:rFonts w:ascii="Times New Roman" w:hAnsi="Times New Roman" w:cs="Times New Roman"/>
          <w:sz w:val="28"/>
          <w:szCs w:val="28"/>
        </w:rPr>
        <w:t xml:space="preserve">№ </w:t>
      </w:r>
      <w:r w:rsidR="009C0379" w:rsidRPr="009C0379">
        <w:rPr>
          <w:rFonts w:ascii="Times New Roman" w:hAnsi="Times New Roman" w:cs="Times New Roman"/>
          <w:sz w:val="28"/>
          <w:szCs w:val="28"/>
        </w:rPr>
        <w:t>132</w:t>
      </w:r>
      <w:r w:rsidRPr="009C0379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Сибирский                                на 20</w:t>
      </w:r>
      <w:r w:rsidR="00F86429" w:rsidRPr="009C0379">
        <w:rPr>
          <w:rFonts w:ascii="Times New Roman" w:hAnsi="Times New Roman" w:cs="Times New Roman"/>
          <w:sz w:val="28"/>
          <w:szCs w:val="28"/>
        </w:rPr>
        <w:t>2</w:t>
      </w:r>
      <w:r w:rsidR="009C0379" w:rsidRPr="009C0379">
        <w:rPr>
          <w:rFonts w:ascii="Times New Roman" w:hAnsi="Times New Roman" w:cs="Times New Roman"/>
          <w:sz w:val="28"/>
          <w:szCs w:val="28"/>
        </w:rPr>
        <w:t>1</w:t>
      </w:r>
      <w:r w:rsidRPr="009C037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D31F2" w:rsidRPr="009C0379">
        <w:rPr>
          <w:rFonts w:ascii="Times New Roman" w:hAnsi="Times New Roman" w:cs="Times New Roman"/>
          <w:sz w:val="28"/>
          <w:szCs w:val="28"/>
        </w:rPr>
        <w:t>2</w:t>
      </w:r>
      <w:r w:rsidR="009C0379" w:rsidRPr="009C0379">
        <w:rPr>
          <w:rFonts w:ascii="Times New Roman" w:hAnsi="Times New Roman" w:cs="Times New Roman"/>
          <w:sz w:val="28"/>
          <w:szCs w:val="28"/>
        </w:rPr>
        <w:t>2</w:t>
      </w:r>
      <w:r w:rsidRPr="009C0379">
        <w:rPr>
          <w:rFonts w:ascii="Times New Roman" w:hAnsi="Times New Roman" w:cs="Times New Roman"/>
          <w:sz w:val="28"/>
          <w:szCs w:val="28"/>
        </w:rPr>
        <w:t xml:space="preserve"> и 202</w:t>
      </w:r>
      <w:r w:rsidR="009C0379" w:rsidRPr="009C0379">
        <w:rPr>
          <w:rFonts w:ascii="Times New Roman" w:hAnsi="Times New Roman" w:cs="Times New Roman"/>
          <w:sz w:val="28"/>
          <w:szCs w:val="28"/>
        </w:rPr>
        <w:t>3</w:t>
      </w:r>
      <w:r w:rsidRPr="009C0379">
        <w:rPr>
          <w:rFonts w:ascii="Times New Roman" w:hAnsi="Times New Roman" w:cs="Times New Roman"/>
          <w:sz w:val="28"/>
          <w:szCs w:val="28"/>
        </w:rPr>
        <w:t xml:space="preserve"> годы» (в первоначальной редакции) утверждены основные характеристики бюджета сельского поселения на 20</w:t>
      </w:r>
      <w:r w:rsidR="00F86429" w:rsidRPr="009C0379">
        <w:rPr>
          <w:rFonts w:ascii="Times New Roman" w:hAnsi="Times New Roman" w:cs="Times New Roman"/>
          <w:sz w:val="28"/>
          <w:szCs w:val="28"/>
        </w:rPr>
        <w:t>2</w:t>
      </w:r>
      <w:r w:rsidR="009C0379" w:rsidRPr="009C0379">
        <w:rPr>
          <w:rFonts w:ascii="Times New Roman" w:hAnsi="Times New Roman" w:cs="Times New Roman"/>
          <w:sz w:val="28"/>
          <w:szCs w:val="28"/>
        </w:rPr>
        <w:t>1</w:t>
      </w:r>
      <w:r w:rsidRPr="009C0379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9C0379" w:rsidRPr="009C0379">
        <w:rPr>
          <w:rFonts w:ascii="Times New Roman" w:hAnsi="Times New Roman" w:cs="Times New Roman"/>
          <w:sz w:val="28"/>
          <w:szCs w:val="28"/>
        </w:rPr>
        <w:t>41 081,8</w:t>
      </w:r>
      <w:r w:rsidR="00F86429" w:rsidRPr="009C0379">
        <w:rPr>
          <w:rFonts w:ascii="Times New Roman" w:hAnsi="Times New Roman" w:cs="Times New Roman"/>
          <w:sz w:val="28"/>
          <w:szCs w:val="28"/>
        </w:rPr>
        <w:t xml:space="preserve"> </w:t>
      </w:r>
      <w:r w:rsidRPr="009C0379">
        <w:rPr>
          <w:rFonts w:ascii="Times New Roman" w:hAnsi="Times New Roman" w:cs="Times New Roman"/>
          <w:sz w:val="28"/>
          <w:szCs w:val="28"/>
        </w:rPr>
        <w:t xml:space="preserve">тыс. рублей, расходы                          – </w:t>
      </w:r>
      <w:r w:rsidR="009C0379" w:rsidRPr="009C0379">
        <w:rPr>
          <w:rFonts w:ascii="Times New Roman" w:hAnsi="Times New Roman" w:cs="Times New Roman"/>
          <w:sz w:val="28"/>
          <w:szCs w:val="28"/>
        </w:rPr>
        <w:t>41 081,8</w:t>
      </w:r>
      <w:r w:rsidR="00F86429" w:rsidRPr="009C0379">
        <w:rPr>
          <w:rFonts w:ascii="Times New Roman" w:hAnsi="Times New Roman" w:cs="Times New Roman"/>
          <w:sz w:val="28"/>
          <w:szCs w:val="28"/>
        </w:rPr>
        <w:t xml:space="preserve"> </w:t>
      </w:r>
      <w:r w:rsidRPr="009C0379">
        <w:rPr>
          <w:rFonts w:ascii="Times New Roman" w:hAnsi="Times New Roman" w:cs="Times New Roman"/>
          <w:sz w:val="28"/>
          <w:szCs w:val="28"/>
        </w:rPr>
        <w:t>тыс. рублей, дефицит – 0,00 тыс. рублей.</w:t>
      </w:r>
    </w:p>
    <w:p w:rsidR="004641C9" w:rsidRPr="0055349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91">
        <w:rPr>
          <w:rFonts w:ascii="Times New Roman" w:hAnsi="Times New Roman" w:cs="Times New Roman"/>
          <w:sz w:val="28"/>
          <w:szCs w:val="28"/>
        </w:rPr>
        <w:t>В ходе исполнения бюджета в 20</w:t>
      </w:r>
      <w:r w:rsidR="00F86429" w:rsidRPr="00553491">
        <w:rPr>
          <w:rFonts w:ascii="Times New Roman" w:hAnsi="Times New Roman" w:cs="Times New Roman"/>
          <w:sz w:val="28"/>
          <w:szCs w:val="28"/>
        </w:rPr>
        <w:t>2</w:t>
      </w:r>
      <w:r w:rsidR="00553491" w:rsidRPr="00553491">
        <w:rPr>
          <w:rFonts w:ascii="Times New Roman" w:hAnsi="Times New Roman" w:cs="Times New Roman"/>
          <w:sz w:val="28"/>
          <w:szCs w:val="28"/>
        </w:rPr>
        <w:t>1</w:t>
      </w:r>
      <w:r w:rsidRPr="00553491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553491" w:rsidRPr="00553491">
        <w:rPr>
          <w:rFonts w:ascii="Times New Roman" w:hAnsi="Times New Roman" w:cs="Times New Roman"/>
          <w:sz w:val="28"/>
          <w:szCs w:val="28"/>
        </w:rPr>
        <w:t>28 774,8</w:t>
      </w:r>
      <w:r w:rsidR="00F86429" w:rsidRPr="00553491">
        <w:rPr>
          <w:rFonts w:ascii="Times New Roman" w:hAnsi="Times New Roman" w:cs="Times New Roman"/>
          <w:sz w:val="28"/>
          <w:szCs w:val="28"/>
        </w:rPr>
        <w:t xml:space="preserve"> </w:t>
      </w:r>
      <w:r w:rsidRPr="00553491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или </w:t>
      </w:r>
      <w:r w:rsidR="00553491" w:rsidRPr="00553491">
        <w:rPr>
          <w:rFonts w:ascii="Times New Roman" w:hAnsi="Times New Roman" w:cs="Times New Roman"/>
          <w:sz w:val="28"/>
          <w:szCs w:val="28"/>
        </w:rPr>
        <w:t>70,0</w:t>
      </w:r>
      <w:r w:rsidR="00F86429" w:rsidRPr="00553491">
        <w:rPr>
          <w:rFonts w:ascii="Times New Roman" w:hAnsi="Times New Roman" w:cs="Times New Roman"/>
          <w:sz w:val="28"/>
          <w:szCs w:val="28"/>
        </w:rPr>
        <w:t xml:space="preserve"> </w:t>
      </w:r>
      <w:r w:rsidRPr="0055349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53491" w:rsidRPr="00553491">
        <w:rPr>
          <w:rFonts w:ascii="Times New Roman" w:hAnsi="Times New Roman" w:cs="Times New Roman"/>
          <w:sz w:val="28"/>
          <w:szCs w:val="28"/>
        </w:rPr>
        <w:t>69 856,6</w:t>
      </w:r>
      <w:r w:rsidR="00F86429" w:rsidRPr="00553491">
        <w:rPr>
          <w:rFonts w:ascii="Times New Roman" w:hAnsi="Times New Roman" w:cs="Times New Roman"/>
          <w:sz w:val="28"/>
          <w:szCs w:val="28"/>
        </w:rPr>
        <w:t xml:space="preserve"> </w:t>
      </w:r>
      <w:r w:rsidRPr="00553491">
        <w:rPr>
          <w:rFonts w:ascii="Times New Roman" w:hAnsi="Times New Roman" w:cs="Times New Roman"/>
          <w:sz w:val="28"/>
          <w:szCs w:val="28"/>
        </w:rPr>
        <w:t xml:space="preserve">тыс. рублей, по расходам                                 на </w:t>
      </w:r>
      <w:r w:rsidR="00553491" w:rsidRPr="00553491">
        <w:rPr>
          <w:rFonts w:ascii="Times New Roman" w:hAnsi="Times New Roman" w:cs="Times New Roman"/>
          <w:sz w:val="28"/>
          <w:szCs w:val="28"/>
        </w:rPr>
        <w:t>33 671,5</w:t>
      </w:r>
      <w:r w:rsidR="00F86429" w:rsidRPr="00553491">
        <w:rPr>
          <w:rFonts w:ascii="Times New Roman" w:hAnsi="Times New Roman" w:cs="Times New Roman"/>
          <w:sz w:val="28"/>
          <w:szCs w:val="28"/>
        </w:rPr>
        <w:t xml:space="preserve"> </w:t>
      </w:r>
      <w:r w:rsidRPr="0055349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53491" w:rsidRPr="00553491">
        <w:rPr>
          <w:rFonts w:ascii="Times New Roman" w:hAnsi="Times New Roman" w:cs="Times New Roman"/>
          <w:sz w:val="28"/>
          <w:szCs w:val="28"/>
        </w:rPr>
        <w:t>82,0</w:t>
      </w:r>
      <w:r w:rsidR="00F86429" w:rsidRPr="00553491">
        <w:rPr>
          <w:rFonts w:ascii="Times New Roman" w:hAnsi="Times New Roman" w:cs="Times New Roman"/>
          <w:sz w:val="28"/>
          <w:szCs w:val="28"/>
        </w:rPr>
        <w:t xml:space="preserve"> </w:t>
      </w:r>
      <w:r w:rsidRPr="0055349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53491" w:rsidRPr="00553491">
        <w:rPr>
          <w:rFonts w:ascii="Times New Roman" w:hAnsi="Times New Roman" w:cs="Times New Roman"/>
          <w:sz w:val="28"/>
          <w:szCs w:val="28"/>
        </w:rPr>
        <w:t>74 753,3</w:t>
      </w:r>
      <w:r w:rsidR="00F86429" w:rsidRPr="00553491">
        <w:rPr>
          <w:rFonts w:ascii="Times New Roman" w:hAnsi="Times New Roman" w:cs="Times New Roman"/>
          <w:sz w:val="28"/>
          <w:szCs w:val="28"/>
        </w:rPr>
        <w:t xml:space="preserve"> </w:t>
      </w:r>
      <w:r w:rsidRPr="00553491">
        <w:rPr>
          <w:rFonts w:ascii="Times New Roman" w:hAnsi="Times New Roman" w:cs="Times New Roman"/>
          <w:sz w:val="28"/>
          <w:szCs w:val="28"/>
        </w:rPr>
        <w:t xml:space="preserve">тыс. рублей. Дефицит бюджета </w:t>
      </w:r>
      <w:r w:rsidR="00A22F60" w:rsidRPr="00553491">
        <w:rPr>
          <w:rFonts w:ascii="Times New Roman" w:hAnsi="Times New Roman" w:cs="Times New Roman"/>
          <w:sz w:val="28"/>
          <w:szCs w:val="28"/>
        </w:rPr>
        <w:t>утвержден в</w:t>
      </w:r>
      <w:r w:rsidRPr="00553491">
        <w:rPr>
          <w:rFonts w:ascii="Times New Roman" w:hAnsi="Times New Roman" w:cs="Times New Roman"/>
          <w:sz w:val="28"/>
          <w:szCs w:val="28"/>
        </w:rPr>
        <w:t xml:space="preserve"> </w:t>
      </w:r>
      <w:r w:rsidR="00676147" w:rsidRPr="0055349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53491" w:rsidRPr="00553491">
        <w:rPr>
          <w:rFonts w:ascii="Times New Roman" w:hAnsi="Times New Roman" w:cs="Times New Roman"/>
          <w:sz w:val="28"/>
          <w:szCs w:val="28"/>
        </w:rPr>
        <w:t>4 896,7</w:t>
      </w:r>
      <w:r w:rsidR="00F86429" w:rsidRPr="00553491">
        <w:rPr>
          <w:rFonts w:ascii="Times New Roman" w:hAnsi="Times New Roman" w:cs="Times New Roman"/>
          <w:sz w:val="28"/>
          <w:szCs w:val="28"/>
        </w:rPr>
        <w:t xml:space="preserve"> </w:t>
      </w:r>
      <w:r w:rsidRPr="00553491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851D7C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054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</w:t>
      </w:r>
      <w:r w:rsidR="00F86429" w:rsidRPr="00843054">
        <w:rPr>
          <w:rFonts w:ascii="Times New Roman" w:hAnsi="Times New Roman" w:cs="Times New Roman"/>
          <w:sz w:val="28"/>
          <w:szCs w:val="28"/>
        </w:rPr>
        <w:t>2</w:t>
      </w:r>
      <w:r w:rsidR="00E25642" w:rsidRPr="00843054">
        <w:rPr>
          <w:rFonts w:ascii="Times New Roman" w:hAnsi="Times New Roman" w:cs="Times New Roman"/>
          <w:sz w:val="28"/>
          <w:szCs w:val="28"/>
        </w:rPr>
        <w:t>1</w:t>
      </w:r>
      <w:r w:rsidRPr="00843054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</w:t>
      </w:r>
      <w:r w:rsidRPr="00851D7C">
        <w:rPr>
          <w:rFonts w:ascii="Times New Roman" w:hAnsi="Times New Roman" w:cs="Times New Roman"/>
          <w:sz w:val="28"/>
          <w:szCs w:val="28"/>
        </w:rPr>
        <w:t xml:space="preserve">доходы исполнены в сумме                    - </w:t>
      </w:r>
      <w:r w:rsidR="00851D7C" w:rsidRPr="00851D7C">
        <w:rPr>
          <w:rFonts w:ascii="Times New Roman" w:hAnsi="Times New Roman" w:cs="Times New Roman"/>
          <w:sz w:val="28"/>
          <w:szCs w:val="28"/>
        </w:rPr>
        <w:t>70 579,5</w:t>
      </w:r>
      <w:r w:rsidR="00F86429" w:rsidRPr="00851D7C">
        <w:rPr>
          <w:rFonts w:ascii="Times New Roman" w:hAnsi="Times New Roman" w:cs="Times New Roman"/>
          <w:sz w:val="28"/>
          <w:szCs w:val="28"/>
        </w:rPr>
        <w:t xml:space="preserve"> </w:t>
      </w:r>
      <w:r w:rsidRPr="00851D7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51D7C" w:rsidRPr="00851D7C">
        <w:rPr>
          <w:rFonts w:ascii="Times New Roman" w:hAnsi="Times New Roman" w:cs="Times New Roman"/>
          <w:sz w:val="28"/>
          <w:szCs w:val="28"/>
        </w:rPr>
        <w:t>101,0</w:t>
      </w:r>
      <w:r w:rsidR="002D3628" w:rsidRPr="00851D7C">
        <w:rPr>
          <w:rFonts w:ascii="Times New Roman" w:hAnsi="Times New Roman" w:cs="Times New Roman"/>
          <w:sz w:val="28"/>
          <w:szCs w:val="28"/>
        </w:rPr>
        <w:t xml:space="preserve"> </w:t>
      </w:r>
      <w:r w:rsidRPr="00851D7C">
        <w:rPr>
          <w:rFonts w:ascii="Times New Roman" w:hAnsi="Times New Roman" w:cs="Times New Roman"/>
          <w:sz w:val="28"/>
          <w:szCs w:val="28"/>
        </w:rPr>
        <w:t xml:space="preserve">% от уточненного плана; расходы исполнены в сумме – </w:t>
      </w:r>
      <w:r w:rsidR="00851D7C" w:rsidRPr="00851D7C">
        <w:rPr>
          <w:rFonts w:ascii="Times New Roman" w:hAnsi="Times New Roman" w:cs="Times New Roman"/>
          <w:sz w:val="28"/>
          <w:szCs w:val="28"/>
        </w:rPr>
        <w:t>67 610,6</w:t>
      </w:r>
      <w:r w:rsidR="00F86429" w:rsidRPr="00851D7C">
        <w:rPr>
          <w:rFonts w:ascii="Times New Roman" w:hAnsi="Times New Roman" w:cs="Times New Roman"/>
          <w:sz w:val="28"/>
          <w:szCs w:val="28"/>
        </w:rPr>
        <w:t xml:space="preserve"> </w:t>
      </w:r>
      <w:r w:rsidRPr="00851D7C">
        <w:rPr>
          <w:rFonts w:ascii="Times New Roman" w:hAnsi="Times New Roman" w:cs="Times New Roman"/>
          <w:sz w:val="28"/>
          <w:szCs w:val="28"/>
        </w:rPr>
        <w:t>тыс. рублей или</w:t>
      </w:r>
      <w:r w:rsidR="002D3628" w:rsidRPr="00851D7C">
        <w:rPr>
          <w:rFonts w:ascii="Times New Roman" w:hAnsi="Times New Roman" w:cs="Times New Roman"/>
          <w:sz w:val="28"/>
          <w:szCs w:val="28"/>
        </w:rPr>
        <w:t xml:space="preserve"> </w:t>
      </w:r>
      <w:r w:rsidR="00851D7C" w:rsidRPr="00851D7C">
        <w:rPr>
          <w:rFonts w:ascii="Times New Roman" w:hAnsi="Times New Roman" w:cs="Times New Roman"/>
          <w:sz w:val="28"/>
          <w:szCs w:val="28"/>
        </w:rPr>
        <w:t>90,4</w:t>
      </w:r>
      <w:r w:rsidR="00F86429" w:rsidRPr="00851D7C">
        <w:rPr>
          <w:rFonts w:ascii="Times New Roman" w:hAnsi="Times New Roman" w:cs="Times New Roman"/>
          <w:sz w:val="28"/>
          <w:szCs w:val="28"/>
        </w:rPr>
        <w:t xml:space="preserve"> </w:t>
      </w:r>
      <w:r w:rsidRPr="00851D7C">
        <w:rPr>
          <w:rFonts w:ascii="Times New Roman" w:hAnsi="Times New Roman" w:cs="Times New Roman"/>
          <w:sz w:val="28"/>
          <w:szCs w:val="28"/>
        </w:rPr>
        <w:t>% от уточненного плана; в результате исполнения бюджета сельского поселения за 20</w:t>
      </w:r>
      <w:r w:rsidR="00F86429" w:rsidRPr="00851D7C">
        <w:rPr>
          <w:rFonts w:ascii="Times New Roman" w:hAnsi="Times New Roman" w:cs="Times New Roman"/>
          <w:sz w:val="28"/>
          <w:szCs w:val="28"/>
        </w:rPr>
        <w:t>2</w:t>
      </w:r>
      <w:r w:rsidR="00851D7C" w:rsidRPr="00851D7C">
        <w:rPr>
          <w:rFonts w:ascii="Times New Roman" w:hAnsi="Times New Roman" w:cs="Times New Roman"/>
          <w:sz w:val="28"/>
          <w:szCs w:val="28"/>
        </w:rPr>
        <w:t>1</w:t>
      </w:r>
      <w:r w:rsidRPr="00851D7C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F86429" w:rsidRPr="00851D7C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851D7C">
        <w:rPr>
          <w:rFonts w:ascii="Times New Roman" w:hAnsi="Times New Roman" w:cs="Times New Roman"/>
          <w:sz w:val="28"/>
          <w:szCs w:val="28"/>
        </w:rPr>
        <w:t xml:space="preserve">в </w:t>
      </w:r>
      <w:r w:rsidR="00676147" w:rsidRPr="00851D7C">
        <w:rPr>
          <w:rFonts w:ascii="Times New Roman" w:hAnsi="Times New Roman" w:cs="Times New Roman"/>
          <w:sz w:val="28"/>
          <w:szCs w:val="28"/>
        </w:rPr>
        <w:t>размере</w:t>
      </w:r>
      <w:r w:rsidRPr="00851D7C">
        <w:rPr>
          <w:rFonts w:ascii="Times New Roman" w:hAnsi="Times New Roman" w:cs="Times New Roman"/>
          <w:sz w:val="28"/>
          <w:szCs w:val="28"/>
        </w:rPr>
        <w:t xml:space="preserve"> – </w:t>
      </w:r>
      <w:r w:rsidR="00851D7C" w:rsidRPr="00851D7C">
        <w:rPr>
          <w:rFonts w:ascii="Times New Roman" w:hAnsi="Times New Roman" w:cs="Times New Roman"/>
          <w:sz w:val="28"/>
          <w:szCs w:val="28"/>
        </w:rPr>
        <w:t>2 968,9</w:t>
      </w:r>
      <w:r w:rsidR="00F86429" w:rsidRPr="00851D7C">
        <w:rPr>
          <w:rFonts w:ascii="Times New Roman" w:hAnsi="Times New Roman" w:cs="Times New Roman"/>
          <w:sz w:val="28"/>
          <w:szCs w:val="28"/>
        </w:rPr>
        <w:t xml:space="preserve"> </w:t>
      </w:r>
      <w:r w:rsidRPr="00851D7C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4641C9" w:rsidRPr="00544C6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6D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4641C9" w:rsidRPr="000E68B9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44C6D">
        <w:rPr>
          <w:rFonts w:ascii="Times New Roman" w:hAnsi="Times New Roman" w:cs="Times New Roman"/>
          <w:sz w:val="16"/>
          <w:szCs w:val="16"/>
        </w:rPr>
        <w:t>Таблица 1</w:t>
      </w:r>
    </w:p>
    <w:p w:rsidR="004641C9" w:rsidRPr="000E68B9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0E68B9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a5"/>
        <w:tblW w:w="9104" w:type="dxa"/>
        <w:jc w:val="center"/>
        <w:tblInd w:w="33" w:type="dxa"/>
        <w:tblLayout w:type="fixed"/>
        <w:tblLook w:val="04A0"/>
      </w:tblPr>
      <w:tblGrid>
        <w:gridCol w:w="1134"/>
        <w:gridCol w:w="1005"/>
        <w:gridCol w:w="1611"/>
        <w:gridCol w:w="1100"/>
        <w:gridCol w:w="1104"/>
        <w:gridCol w:w="1134"/>
        <w:gridCol w:w="992"/>
        <w:gridCol w:w="1024"/>
      </w:tblGrid>
      <w:tr w:rsidR="002809D3" w:rsidRPr="00712BD5" w:rsidTr="002809D3">
        <w:trPr>
          <w:trHeight w:val="271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712BD5" w:rsidRDefault="00D31515" w:rsidP="00E32C3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12B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712BD5" w:rsidRDefault="00D31515" w:rsidP="00E32C3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12B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2BD5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2BD5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2BD5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2BD5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2809D3" w:rsidRPr="00712BD5" w:rsidTr="002809D3">
        <w:trPr>
          <w:trHeight w:val="108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2BD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712BD5" w:rsidRDefault="002809D3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2BD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в соответствии с решением Совета депутатов сельского поселения от </w:t>
            </w:r>
            <w:r w:rsidR="00426E08" w:rsidRPr="00426E0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29.12.2020 № 132</w:t>
            </w:r>
            <w:r w:rsidR="00426E0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                 </w:t>
            </w:r>
            <w:r w:rsidRPr="00712BD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 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2BD5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2BD5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712BD5" w:rsidRDefault="00D31515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09D3" w:rsidRPr="00712BD5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712BD5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712BD5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712BD5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712BD5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712BD5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712BD5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712BD5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712BD5" w:rsidRDefault="004641C9" w:rsidP="00E32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43D66" w:rsidRPr="00712BD5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69 865,1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69 856,6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-8,5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70 579,5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70 579,5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343D66" w:rsidRPr="00712BD5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74 761,9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74 753,3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-8,6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67 610,6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67 610,6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343D66" w:rsidRPr="006836A2" w:rsidTr="002809D3">
        <w:trPr>
          <w:trHeight w:val="2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Дефицит </w:t>
            </w:r>
            <w:r w:rsidRPr="00712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(профицит)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-4 896,8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-4 896,7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2 968,9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2 968,9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712BD5" w:rsidRDefault="00343D6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66" w:rsidRPr="00343D66" w:rsidRDefault="005C0346" w:rsidP="00E32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9E56EC" w:rsidRDefault="009E56E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F3EDD" w:rsidRPr="00080B9E" w:rsidRDefault="001F3EDD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0B9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статьи 217 Бюджетного кодекса Российской Федерации, статьей 13 решения Совета депутатов сельского поселения от </w:t>
      </w:r>
      <w:r w:rsidR="00080B9E" w:rsidRPr="00080B9E">
        <w:rPr>
          <w:rFonts w:ascii="Times New Roman" w:hAnsi="Times New Roman" w:cs="Times New Roman"/>
          <w:bCs/>
          <w:sz w:val="28"/>
          <w:szCs w:val="28"/>
        </w:rPr>
        <w:t>29.12.2020</w:t>
      </w:r>
      <w:r w:rsidRPr="00080B9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80B9E" w:rsidRPr="00080B9E">
        <w:rPr>
          <w:rFonts w:ascii="Times New Roman" w:hAnsi="Times New Roman" w:cs="Times New Roman"/>
          <w:bCs/>
          <w:sz w:val="28"/>
          <w:szCs w:val="28"/>
        </w:rPr>
        <w:t>132</w:t>
      </w:r>
      <w:r w:rsidRPr="00080B9E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Сибирский на 202</w:t>
      </w:r>
      <w:r w:rsidR="00080B9E" w:rsidRPr="00080B9E">
        <w:rPr>
          <w:rFonts w:ascii="Times New Roman" w:hAnsi="Times New Roman" w:cs="Times New Roman"/>
          <w:bCs/>
          <w:sz w:val="28"/>
          <w:szCs w:val="28"/>
        </w:rPr>
        <w:t>1</w:t>
      </w:r>
      <w:r w:rsidRPr="00080B9E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080B9E" w:rsidRPr="00080B9E">
        <w:rPr>
          <w:rFonts w:ascii="Times New Roman" w:hAnsi="Times New Roman" w:cs="Times New Roman"/>
          <w:bCs/>
          <w:sz w:val="28"/>
          <w:szCs w:val="28"/>
        </w:rPr>
        <w:t>2</w:t>
      </w:r>
      <w:r w:rsidRPr="00080B9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80B9E" w:rsidRPr="00080B9E">
        <w:rPr>
          <w:rFonts w:ascii="Times New Roman" w:hAnsi="Times New Roman" w:cs="Times New Roman"/>
          <w:bCs/>
          <w:sz w:val="28"/>
          <w:szCs w:val="28"/>
        </w:rPr>
        <w:t>3</w:t>
      </w:r>
      <w:r w:rsidRPr="00080B9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80B9E" w:rsidRPr="00080B9E">
        <w:rPr>
          <w:rFonts w:ascii="Times New Roman" w:hAnsi="Times New Roman" w:cs="Times New Roman"/>
          <w:bCs/>
          <w:sz w:val="28"/>
          <w:szCs w:val="28"/>
        </w:rPr>
        <w:t>ы</w:t>
      </w:r>
      <w:r w:rsidRPr="00080B9E">
        <w:rPr>
          <w:rFonts w:ascii="Times New Roman" w:hAnsi="Times New Roman" w:cs="Times New Roman"/>
          <w:bCs/>
          <w:sz w:val="28"/>
          <w:szCs w:val="28"/>
        </w:rPr>
        <w:t>» определены основания внесения в 202</w:t>
      </w:r>
      <w:r w:rsidR="00080B9E" w:rsidRPr="00080B9E">
        <w:rPr>
          <w:rFonts w:ascii="Times New Roman" w:hAnsi="Times New Roman" w:cs="Times New Roman"/>
          <w:bCs/>
          <w:sz w:val="28"/>
          <w:szCs w:val="28"/>
        </w:rPr>
        <w:t>1</w:t>
      </w:r>
      <w:r w:rsidRPr="00080B9E">
        <w:rPr>
          <w:rFonts w:ascii="Times New Roman" w:hAnsi="Times New Roman" w:cs="Times New Roman"/>
          <w:bCs/>
          <w:sz w:val="28"/>
          <w:szCs w:val="28"/>
        </w:rPr>
        <w:t xml:space="preserve"> году изменений в сводную бюджетную роспись </w:t>
      </w:r>
      <w:r w:rsidR="004F7D07" w:rsidRPr="00080B9E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080B9E">
        <w:rPr>
          <w:rFonts w:ascii="Times New Roman" w:hAnsi="Times New Roman" w:cs="Times New Roman"/>
          <w:bCs/>
          <w:sz w:val="28"/>
          <w:szCs w:val="28"/>
        </w:rPr>
        <w:t>без внесения изменений в решение о бюджете сельского поселения.</w:t>
      </w:r>
      <w:proofErr w:type="gramEnd"/>
    </w:p>
    <w:p w:rsidR="009E56EC" w:rsidRPr="003E7C37" w:rsidRDefault="009E56EC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Установлено, что изменения в </w:t>
      </w:r>
      <w:r w:rsidRPr="003E7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бюджетные назначения по расходам</w:t>
      </w:r>
      <w:r w:rsidRPr="003E7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внесены в соответствии с уведомлени</w:t>
      </w:r>
      <w:r w:rsidR="00080B9E" w:rsidRPr="003E7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ями о </w:t>
      </w:r>
      <w:r w:rsidR="009C1229" w:rsidRPr="003E7C37">
        <w:rPr>
          <w:rFonts w:ascii="Times New Roman" w:eastAsia="Times New Roman" w:hAnsi="Times New Roman" w:cs="Times New Roman"/>
          <w:sz w:val="28"/>
          <w:szCs w:val="20"/>
          <w:lang w:eastAsia="ru-RU"/>
        </w:rPr>
        <w:t>лимитах бюджетных обязательств на 2021 год и плановый период 2022, 2023 годов от 29.12.2021 № 43</w:t>
      </w:r>
      <w:r w:rsidR="003E7C37" w:rsidRPr="003E7C37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29.12.2021 № 44</w:t>
      </w:r>
      <w:r w:rsidR="009C1229" w:rsidRPr="003E7C37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30.12.2021 № 45</w:t>
      </w:r>
      <w:r w:rsidR="00080B9E" w:rsidRPr="003E7C3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3E7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</w:p>
    <w:p w:rsidR="004641C9" w:rsidRPr="004D1C4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7C37">
        <w:rPr>
          <w:rFonts w:ascii="Times New Roman" w:hAnsi="Times New Roman" w:cs="Times New Roman"/>
          <w:bCs/>
          <w:sz w:val="28"/>
          <w:szCs w:val="28"/>
          <w:u w:val="single"/>
        </w:rPr>
        <w:t>Исполнение показателей доходной части бюджета сельского</w:t>
      </w:r>
      <w:r w:rsidRPr="004D1C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поселения Сибирский:</w:t>
      </w:r>
    </w:p>
    <w:p w:rsidR="004641C9" w:rsidRPr="004D1C4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4F">
        <w:rPr>
          <w:rFonts w:ascii="Times New Roman" w:hAnsi="Times New Roman" w:cs="Times New Roman"/>
          <w:bCs/>
          <w:sz w:val="28"/>
          <w:szCs w:val="28"/>
        </w:rPr>
        <w:t>Исполнение бюджета сельского поселения по доходам                                за 20</w:t>
      </w:r>
      <w:r w:rsidR="004D1C4F" w:rsidRPr="004D1C4F">
        <w:rPr>
          <w:rFonts w:ascii="Times New Roman" w:hAnsi="Times New Roman" w:cs="Times New Roman"/>
          <w:bCs/>
          <w:sz w:val="28"/>
          <w:szCs w:val="28"/>
        </w:rPr>
        <w:t>20</w:t>
      </w:r>
      <w:r w:rsidR="002809D3" w:rsidRPr="004D1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4F">
        <w:rPr>
          <w:rFonts w:ascii="Times New Roman" w:hAnsi="Times New Roman" w:cs="Times New Roman"/>
          <w:bCs/>
          <w:sz w:val="28"/>
          <w:szCs w:val="28"/>
        </w:rPr>
        <w:t>и 20</w:t>
      </w:r>
      <w:r w:rsidR="002809D3" w:rsidRPr="004D1C4F">
        <w:rPr>
          <w:rFonts w:ascii="Times New Roman" w:hAnsi="Times New Roman" w:cs="Times New Roman"/>
          <w:bCs/>
          <w:sz w:val="28"/>
          <w:szCs w:val="28"/>
        </w:rPr>
        <w:t>2</w:t>
      </w:r>
      <w:r w:rsidR="004D1C4F" w:rsidRPr="004D1C4F">
        <w:rPr>
          <w:rFonts w:ascii="Times New Roman" w:hAnsi="Times New Roman" w:cs="Times New Roman"/>
          <w:bCs/>
          <w:sz w:val="28"/>
          <w:szCs w:val="28"/>
        </w:rPr>
        <w:t>1</w:t>
      </w:r>
      <w:r w:rsidR="002809D3" w:rsidRPr="004D1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4F">
        <w:rPr>
          <w:rFonts w:ascii="Times New Roman" w:hAnsi="Times New Roman" w:cs="Times New Roman"/>
          <w:bCs/>
          <w:sz w:val="28"/>
          <w:szCs w:val="28"/>
        </w:rPr>
        <w:t>годы представлено в Таблице 2.</w:t>
      </w:r>
    </w:p>
    <w:p w:rsidR="004641C9" w:rsidRPr="004D1C4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D1C4F">
        <w:rPr>
          <w:rFonts w:ascii="Times New Roman" w:hAnsi="Times New Roman" w:cs="Times New Roman"/>
          <w:bCs/>
          <w:sz w:val="16"/>
          <w:szCs w:val="16"/>
        </w:rPr>
        <w:t>Таблица 2</w:t>
      </w:r>
    </w:p>
    <w:p w:rsidR="00D246DA" w:rsidRPr="004D1C4F" w:rsidRDefault="00D246D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D1C4F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849"/>
        <w:gridCol w:w="709"/>
        <w:gridCol w:w="849"/>
        <w:gridCol w:w="992"/>
        <w:gridCol w:w="851"/>
        <w:gridCol w:w="1138"/>
        <w:gridCol w:w="1134"/>
        <w:gridCol w:w="989"/>
      </w:tblGrid>
      <w:tr w:rsidR="002809D3" w:rsidRPr="008C0AAF" w:rsidTr="00906484">
        <w:trPr>
          <w:trHeight w:val="337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2809D3" w:rsidRPr="008C0AAF" w:rsidRDefault="002809D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859" w:type="pct"/>
            <w:gridSpan w:val="2"/>
            <w:vMerge w:val="restart"/>
            <w:shd w:val="clear" w:color="auto" w:fill="auto"/>
            <w:vAlign w:val="center"/>
            <w:hideMark/>
          </w:tcPr>
          <w:p w:rsidR="002809D3" w:rsidRPr="008C0AAF" w:rsidRDefault="002809D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0C3C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111" w:type="pct"/>
            <w:gridSpan w:val="4"/>
            <w:shd w:val="clear" w:color="auto" w:fill="auto"/>
            <w:vAlign w:val="center"/>
            <w:hideMark/>
          </w:tcPr>
          <w:p w:rsidR="002809D3" w:rsidRPr="008C0AAF" w:rsidRDefault="002809D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0C3C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2809D3" w:rsidRPr="008C0AAF" w:rsidRDefault="002809D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</w:t>
            </w:r>
            <w:r w:rsidR="000C3C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 от факта 20</w:t>
            </w:r>
            <w:r w:rsidR="000C3C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:rsidR="002809D3" w:rsidRPr="008C0AAF" w:rsidRDefault="002809D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(снижения),%</w:t>
            </w:r>
          </w:p>
        </w:tc>
      </w:tr>
      <w:tr w:rsidR="002809D3" w:rsidRPr="008C0AAF" w:rsidTr="00906484">
        <w:trPr>
          <w:trHeight w:val="391"/>
        </w:trPr>
        <w:tc>
          <w:tcPr>
            <w:tcW w:w="860" w:type="pct"/>
            <w:vMerge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pct"/>
            <w:gridSpan w:val="2"/>
            <w:vMerge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</w:t>
            </w:r>
            <w:r w:rsidR="00C775A3"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</w:t>
            </w:r>
            <w:proofErr w:type="spellEnd"/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план, тыс. рублей</w:t>
            </w:r>
          </w:p>
        </w:tc>
        <w:tc>
          <w:tcPr>
            <w:tcW w:w="1643" w:type="pct"/>
            <w:gridSpan w:val="3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625" w:type="pct"/>
            <w:vMerge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09D3" w:rsidRPr="008C0AAF" w:rsidTr="00906484">
        <w:trPr>
          <w:trHeight w:val="405"/>
        </w:trPr>
        <w:tc>
          <w:tcPr>
            <w:tcW w:w="860" w:type="pct"/>
            <w:vMerge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468" w:type="pct"/>
            <w:vMerge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625" w:type="pct"/>
            <w:vMerge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09D3" w:rsidRPr="008C0AAF" w:rsidTr="00906484">
        <w:trPr>
          <w:trHeight w:val="93"/>
        </w:trPr>
        <w:tc>
          <w:tcPr>
            <w:tcW w:w="860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A80A4C" w:rsidRPr="008C0AAF" w:rsidRDefault="00A80A4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FE6C47" w:rsidRPr="008C0AAF" w:rsidTr="00FE6C47">
        <w:trPr>
          <w:trHeight w:val="385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54 913,9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69 865,1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70 579,5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15 665,6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28,5</w:t>
            </w:r>
          </w:p>
        </w:tc>
      </w:tr>
      <w:tr w:rsidR="00FE6C47" w:rsidRPr="008C0AAF" w:rsidTr="00FE6C47">
        <w:trPr>
          <w:trHeight w:val="652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7 177,3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11 550,0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12 348,3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5 171,0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72,0</w:t>
            </w:r>
          </w:p>
        </w:tc>
      </w:tr>
      <w:tr w:rsidR="00FE6C47" w:rsidRPr="008C0AAF" w:rsidTr="00FE6C47">
        <w:trPr>
          <w:trHeight w:val="413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6 599,1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11 029,3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11 816,3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107,1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5 217,2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79,1</w:t>
            </w:r>
          </w:p>
        </w:tc>
      </w:tr>
      <w:tr w:rsidR="00FE6C47" w:rsidRPr="008C0AAF" w:rsidTr="00FE6C47">
        <w:trPr>
          <w:trHeight w:val="420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2 392,5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6 462,4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6 809,4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105,4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4 416,9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184,6</w:t>
            </w:r>
          </w:p>
        </w:tc>
      </w:tr>
      <w:tr w:rsidR="00FE6C47" w:rsidRPr="008C0AAF" w:rsidTr="00FE6C47">
        <w:trPr>
          <w:trHeight w:val="412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товары (акцизы)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3 564,9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3 889,2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4 260,8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109,6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695,9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19,5</w:t>
            </w:r>
          </w:p>
        </w:tc>
      </w:tr>
      <w:tr w:rsidR="00FE6C47" w:rsidRPr="008C0AAF" w:rsidTr="00FE6C47">
        <w:trPr>
          <w:trHeight w:val="417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74,2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-59,0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-79,5</w:t>
            </w:r>
          </w:p>
        </w:tc>
      </w:tr>
      <w:tr w:rsidR="00FE6C47" w:rsidRPr="008C0AAF" w:rsidTr="00FE6C47">
        <w:trPr>
          <w:trHeight w:val="812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556,1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658,9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730,0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110,8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173,9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31,3</w:t>
            </w:r>
          </w:p>
        </w:tc>
      </w:tr>
      <w:tr w:rsidR="00FE6C47" w:rsidRPr="008C0AAF" w:rsidTr="00FE6C47">
        <w:trPr>
          <w:trHeight w:val="427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11,3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11,9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9,2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77,3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-2,1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-18,6</w:t>
            </w:r>
          </w:p>
        </w:tc>
      </w:tr>
      <w:tr w:rsidR="00FE6C47" w:rsidRPr="008C0AAF" w:rsidTr="00FE6C47">
        <w:trPr>
          <w:trHeight w:val="405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-8,3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-8,3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-0,01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-8,3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DB2CD0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FE6C47" w:rsidRPr="008C0AAF" w:rsidTr="00FE6C47">
        <w:trPr>
          <w:trHeight w:val="405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578,2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520,7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532,0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-8,0</w:t>
            </w:r>
          </w:p>
        </w:tc>
      </w:tr>
      <w:tr w:rsidR="00FE6C47" w:rsidRPr="008C0AAF" w:rsidTr="00FE6C47">
        <w:trPr>
          <w:trHeight w:val="1070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399,0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332,0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355,8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107,2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-43,2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-10,8</w:t>
            </w:r>
          </w:p>
        </w:tc>
      </w:tr>
      <w:tr w:rsidR="00FE6C47" w:rsidRPr="008C0AAF" w:rsidTr="00FE6C47">
        <w:trPr>
          <w:trHeight w:val="790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179,1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57,4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82,0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-121,7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-68,0</w:t>
            </w:r>
          </w:p>
        </w:tc>
      </w:tr>
      <w:tr w:rsidR="00FE6C47" w:rsidRPr="008C0AAF" w:rsidTr="00FE6C47">
        <w:trPr>
          <w:trHeight w:val="408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118,7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118,8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118,8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FE6C47" w:rsidRPr="008C0AAF" w:rsidTr="00FE6C47">
        <w:trPr>
          <w:trHeight w:val="427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47 736,6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58 315,1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58 231,2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10 494,6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22,0</w:t>
            </w:r>
          </w:p>
        </w:tc>
      </w:tr>
      <w:tr w:rsidR="00FE6C47" w:rsidRPr="008C0AAF" w:rsidTr="00FE6C47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34 187,6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62,3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34 547,8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34 547,8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48,9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360,2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</w:t>
            </w:r>
          </w:p>
        </w:tc>
      </w:tr>
      <w:tr w:rsidR="00FE6C47" w:rsidRPr="008C0AAF" w:rsidTr="00FE6C47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Субсидии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1 896,3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1 812,4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2,6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95,6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1 812,4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DB2CD0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FE6C47" w:rsidRPr="008C0AAF" w:rsidTr="00FE6C47">
        <w:trPr>
          <w:trHeight w:val="300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247,2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270,9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270,9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23,7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</w:tr>
      <w:tr w:rsidR="00FE6C47" w:rsidRPr="008C0AAF" w:rsidTr="00FE6C47">
        <w:trPr>
          <w:trHeight w:val="512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13 071,8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23,8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21 192,9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21 192,9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8 121,1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62,1</w:t>
            </w:r>
          </w:p>
        </w:tc>
      </w:tr>
      <w:tr w:rsidR="00FE6C47" w:rsidRPr="006836A2" w:rsidTr="00FE6C47">
        <w:trPr>
          <w:trHeight w:val="532"/>
        </w:trPr>
        <w:tc>
          <w:tcPr>
            <w:tcW w:w="860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C0A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230,0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407,2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407,2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FE6C47" w:rsidRPr="008C0AAF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177,2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E6C47" w:rsidRPr="00FE6C47" w:rsidRDefault="00FE6C47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F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</w:tbl>
    <w:p w:rsidR="004641C9" w:rsidRPr="00DB2CD0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297">
        <w:rPr>
          <w:rFonts w:ascii="Times New Roman" w:hAnsi="Times New Roman" w:cs="Times New Roman"/>
          <w:bCs/>
          <w:sz w:val="28"/>
          <w:szCs w:val="28"/>
        </w:rPr>
        <w:t>Согласно данным годового отчета бюджет поселения по доходам исполнен за 20</w:t>
      </w:r>
      <w:r w:rsidR="00E46205" w:rsidRPr="009E3297">
        <w:rPr>
          <w:rFonts w:ascii="Times New Roman" w:hAnsi="Times New Roman" w:cs="Times New Roman"/>
          <w:bCs/>
          <w:sz w:val="28"/>
          <w:szCs w:val="28"/>
        </w:rPr>
        <w:t>2</w:t>
      </w:r>
      <w:r w:rsidR="009E3297" w:rsidRPr="009E3297">
        <w:rPr>
          <w:rFonts w:ascii="Times New Roman" w:hAnsi="Times New Roman" w:cs="Times New Roman"/>
          <w:bCs/>
          <w:sz w:val="28"/>
          <w:szCs w:val="28"/>
        </w:rPr>
        <w:t>1</w:t>
      </w:r>
      <w:r w:rsidRPr="009E329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9E3297" w:rsidRPr="009E3297">
        <w:rPr>
          <w:rFonts w:ascii="Times New Roman" w:hAnsi="Times New Roman" w:cs="Times New Roman"/>
          <w:bCs/>
          <w:sz w:val="28"/>
          <w:szCs w:val="28"/>
        </w:rPr>
        <w:t>70 579,5</w:t>
      </w:r>
      <w:r w:rsidR="0013633D" w:rsidRPr="009E3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297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числе: </w:t>
      </w:r>
      <w:r w:rsidRPr="00DB2CD0">
        <w:rPr>
          <w:rFonts w:ascii="Times New Roman" w:hAnsi="Times New Roman" w:cs="Times New Roman"/>
          <w:bCs/>
          <w:sz w:val="28"/>
          <w:szCs w:val="28"/>
        </w:rPr>
        <w:t xml:space="preserve">налоговые и неналоговые доходы в сумме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12 348,3</w:t>
      </w:r>
      <w:r w:rsidR="0013633D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CD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E46205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CD0"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в сумме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58 231,2</w:t>
      </w:r>
      <w:r w:rsidR="0013633D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CD0">
        <w:rPr>
          <w:rFonts w:ascii="Times New Roman" w:hAnsi="Times New Roman" w:cs="Times New Roman"/>
          <w:bCs/>
          <w:sz w:val="28"/>
          <w:szCs w:val="28"/>
        </w:rPr>
        <w:t xml:space="preserve">тыс. рублей. Доходы бюджета поселения исполнены на </w:t>
      </w:r>
      <w:r w:rsidR="00E46205" w:rsidRPr="00DB2CD0">
        <w:rPr>
          <w:rFonts w:ascii="Times New Roman" w:hAnsi="Times New Roman" w:cs="Times New Roman"/>
          <w:bCs/>
          <w:sz w:val="28"/>
          <w:szCs w:val="28"/>
        </w:rPr>
        <w:t>10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1</w:t>
      </w:r>
      <w:r w:rsidR="00E46205" w:rsidRPr="00DB2CD0">
        <w:rPr>
          <w:rFonts w:ascii="Times New Roman" w:hAnsi="Times New Roman" w:cs="Times New Roman"/>
          <w:bCs/>
          <w:sz w:val="28"/>
          <w:szCs w:val="28"/>
        </w:rPr>
        <w:t>,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0</w:t>
      </w:r>
      <w:r w:rsidR="00F744D1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CD0">
        <w:rPr>
          <w:rFonts w:ascii="Times New Roman" w:hAnsi="Times New Roman" w:cs="Times New Roman"/>
          <w:bCs/>
          <w:sz w:val="28"/>
          <w:szCs w:val="28"/>
        </w:rPr>
        <w:t>% от уточненного плана,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CD0">
        <w:rPr>
          <w:rFonts w:ascii="Times New Roman" w:hAnsi="Times New Roman" w:cs="Times New Roman"/>
          <w:bCs/>
          <w:sz w:val="28"/>
          <w:szCs w:val="28"/>
        </w:rPr>
        <w:t xml:space="preserve">в том числе: налоговые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DB2CD0">
        <w:rPr>
          <w:rFonts w:ascii="Times New Roman" w:hAnsi="Times New Roman" w:cs="Times New Roman"/>
          <w:bCs/>
          <w:sz w:val="28"/>
          <w:szCs w:val="28"/>
        </w:rPr>
        <w:t xml:space="preserve">и неналоговые доходы на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106,9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CD0">
        <w:rPr>
          <w:rFonts w:ascii="Times New Roman" w:hAnsi="Times New Roman" w:cs="Times New Roman"/>
          <w:bCs/>
          <w:sz w:val="28"/>
          <w:szCs w:val="28"/>
        </w:rPr>
        <w:t>%, бе</w:t>
      </w:r>
      <w:r w:rsidR="00F94952" w:rsidRPr="00DB2CD0">
        <w:rPr>
          <w:rFonts w:ascii="Times New Roman" w:hAnsi="Times New Roman" w:cs="Times New Roman"/>
          <w:bCs/>
          <w:sz w:val="28"/>
          <w:szCs w:val="28"/>
        </w:rPr>
        <w:t xml:space="preserve">звозмездные поступления на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>99,9</w:t>
      </w:r>
      <w:r w:rsidRPr="00DB2CD0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13633D" w:rsidRPr="00DB2CD0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D0">
        <w:rPr>
          <w:rFonts w:ascii="Times New Roman" w:hAnsi="Times New Roman" w:cs="Times New Roman"/>
          <w:bCs/>
          <w:sz w:val="28"/>
          <w:szCs w:val="28"/>
        </w:rPr>
        <w:t>По сравнению с 20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20</w:t>
      </w:r>
      <w:r w:rsidRPr="00DB2CD0">
        <w:rPr>
          <w:rFonts w:ascii="Times New Roman" w:hAnsi="Times New Roman" w:cs="Times New Roman"/>
          <w:bCs/>
          <w:sz w:val="28"/>
          <w:szCs w:val="28"/>
        </w:rPr>
        <w:t xml:space="preserve"> годом исполнение бюджета по доходам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увеличилось</w:t>
      </w:r>
      <w:r w:rsidRPr="00DB2CD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15 665,6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CD0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28,5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CD0">
        <w:rPr>
          <w:rFonts w:ascii="Times New Roman" w:hAnsi="Times New Roman" w:cs="Times New Roman"/>
          <w:bCs/>
          <w:sz w:val="28"/>
          <w:szCs w:val="28"/>
        </w:rPr>
        <w:t>%,</w:t>
      </w:r>
      <w:r w:rsidR="00B52E64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>при этом налоговые</w:t>
      </w:r>
      <w:r w:rsidR="00B52E64" w:rsidRPr="00DB2CD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и неналоговые доходы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увеличились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5 171,0</w:t>
      </w:r>
      <w:r w:rsidR="00B52E64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B52E64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72,0</w:t>
      </w:r>
      <w:r w:rsidR="00B52E64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B52E64" w:rsidRPr="00DB2CD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в части безвозмездных поступлений отмечается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B52E64" w:rsidRPr="00DB2CD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10 494,6</w:t>
      </w:r>
      <w:r w:rsidR="00B52E64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DB2CD0" w:rsidRPr="00DB2CD0">
        <w:rPr>
          <w:rFonts w:ascii="Times New Roman" w:hAnsi="Times New Roman" w:cs="Times New Roman"/>
          <w:bCs/>
          <w:sz w:val="28"/>
          <w:szCs w:val="28"/>
        </w:rPr>
        <w:t>22,0</w:t>
      </w:r>
      <w:r w:rsidR="00B52E64" w:rsidRPr="00DB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9E8" w:rsidRPr="00DB2CD0">
        <w:rPr>
          <w:rFonts w:ascii="Times New Roman" w:hAnsi="Times New Roman" w:cs="Times New Roman"/>
          <w:bCs/>
          <w:sz w:val="28"/>
          <w:szCs w:val="28"/>
        </w:rPr>
        <w:t>%.</w:t>
      </w:r>
    </w:p>
    <w:p w:rsidR="00B52E64" w:rsidRPr="0097111D" w:rsidRDefault="00B52E64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11D">
        <w:rPr>
          <w:rFonts w:ascii="Times New Roman" w:hAnsi="Times New Roman" w:cs="Times New Roman"/>
          <w:bCs/>
          <w:sz w:val="28"/>
          <w:szCs w:val="28"/>
        </w:rPr>
        <w:t xml:space="preserve">В структуре доходных источников </w:t>
      </w:r>
      <w:r w:rsidR="0097111D" w:rsidRPr="0097111D">
        <w:rPr>
          <w:rFonts w:ascii="Times New Roman" w:hAnsi="Times New Roman" w:cs="Times New Roman"/>
          <w:bCs/>
          <w:sz w:val="28"/>
          <w:szCs w:val="28"/>
        </w:rPr>
        <w:t>увеличилась</w:t>
      </w:r>
      <w:r w:rsidRPr="0097111D">
        <w:rPr>
          <w:rFonts w:ascii="Times New Roman" w:hAnsi="Times New Roman" w:cs="Times New Roman"/>
          <w:bCs/>
          <w:sz w:val="28"/>
          <w:szCs w:val="28"/>
        </w:rPr>
        <w:t xml:space="preserve"> доля собственных доходов (с </w:t>
      </w:r>
      <w:r w:rsidR="0097111D" w:rsidRPr="0097111D">
        <w:rPr>
          <w:rFonts w:ascii="Times New Roman" w:hAnsi="Times New Roman" w:cs="Times New Roman"/>
          <w:bCs/>
          <w:sz w:val="28"/>
          <w:szCs w:val="28"/>
        </w:rPr>
        <w:t>13,1</w:t>
      </w:r>
      <w:r w:rsidR="0013633D" w:rsidRPr="0097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11D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97111D" w:rsidRPr="0097111D">
        <w:rPr>
          <w:rFonts w:ascii="Times New Roman" w:hAnsi="Times New Roman" w:cs="Times New Roman"/>
          <w:bCs/>
          <w:sz w:val="28"/>
          <w:szCs w:val="28"/>
        </w:rPr>
        <w:t>17,5</w:t>
      </w:r>
      <w:r w:rsidR="0013633D" w:rsidRPr="0097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11D">
        <w:rPr>
          <w:rFonts w:ascii="Times New Roman" w:hAnsi="Times New Roman" w:cs="Times New Roman"/>
          <w:bCs/>
          <w:sz w:val="28"/>
          <w:szCs w:val="28"/>
        </w:rPr>
        <w:t xml:space="preserve">%), доля безвозмездных поступлений </w:t>
      </w:r>
      <w:r w:rsidR="0097111D" w:rsidRPr="0097111D">
        <w:rPr>
          <w:rFonts w:ascii="Times New Roman" w:hAnsi="Times New Roman" w:cs="Times New Roman"/>
          <w:bCs/>
          <w:sz w:val="28"/>
          <w:szCs w:val="28"/>
        </w:rPr>
        <w:t>уменьшилась</w:t>
      </w:r>
      <w:r w:rsidRPr="0097111D">
        <w:rPr>
          <w:rFonts w:ascii="Times New Roman" w:hAnsi="Times New Roman" w:cs="Times New Roman"/>
          <w:bCs/>
          <w:sz w:val="28"/>
          <w:szCs w:val="28"/>
        </w:rPr>
        <w:t xml:space="preserve"> (с </w:t>
      </w:r>
      <w:r w:rsidR="0097111D" w:rsidRPr="0097111D">
        <w:rPr>
          <w:rFonts w:ascii="Times New Roman" w:hAnsi="Times New Roman" w:cs="Times New Roman"/>
          <w:bCs/>
          <w:sz w:val="28"/>
          <w:szCs w:val="28"/>
        </w:rPr>
        <w:t>86,9</w:t>
      </w:r>
      <w:r w:rsidRPr="0097111D">
        <w:rPr>
          <w:rFonts w:ascii="Times New Roman" w:hAnsi="Times New Roman" w:cs="Times New Roman"/>
          <w:bCs/>
          <w:sz w:val="28"/>
          <w:szCs w:val="28"/>
        </w:rPr>
        <w:t xml:space="preserve"> % до </w:t>
      </w:r>
      <w:r w:rsidR="0097111D" w:rsidRPr="0097111D">
        <w:rPr>
          <w:rFonts w:ascii="Times New Roman" w:hAnsi="Times New Roman" w:cs="Times New Roman"/>
          <w:bCs/>
          <w:sz w:val="28"/>
          <w:szCs w:val="28"/>
        </w:rPr>
        <w:t>82,5</w:t>
      </w:r>
      <w:r w:rsidR="0013633D" w:rsidRPr="0097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11D">
        <w:rPr>
          <w:rFonts w:ascii="Times New Roman" w:hAnsi="Times New Roman" w:cs="Times New Roman"/>
          <w:bCs/>
          <w:sz w:val="28"/>
          <w:szCs w:val="28"/>
        </w:rPr>
        <w:t>%).</w:t>
      </w:r>
    </w:p>
    <w:p w:rsidR="004641C9" w:rsidRPr="0032353A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353A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</w:t>
      </w:r>
      <w:r w:rsidR="0013633D" w:rsidRPr="0032353A">
        <w:rPr>
          <w:rFonts w:ascii="Times New Roman" w:hAnsi="Times New Roman" w:cs="Times New Roman"/>
          <w:bCs/>
          <w:sz w:val="28"/>
          <w:szCs w:val="28"/>
        </w:rPr>
        <w:t>2</w:t>
      </w:r>
      <w:r w:rsidR="0032353A" w:rsidRPr="0032353A">
        <w:rPr>
          <w:rFonts w:ascii="Times New Roman" w:hAnsi="Times New Roman" w:cs="Times New Roman"/>
          <w:bCs/>
          <w:sz w:val="28"/>
          <w:szCs w:val="28"/>
        </w:rPr>
        <w:t>1</w:t>
      </w:r>
      <w:r w:rsidRPr="0032353A">
        <w:rPr>
          <w:rFonts w:ascii="Times New Roman" w:hAnsi="Times New Roman" w:cs="Times New Roman"/>
          <w:bCs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32353A" w:rsidRPr="0032353A">
        <w:rPr>
          <w:rFonts w:ascii="Times New Roman" w:hAnsi="Times New Roman" w:cs="Times New Roman"/>
          <w:bCs/>
          <w:sz w:val="28"/>
          <w:szCs w:val="28"/>
        </w:rPr>
        <w:t>17,5</w:t>
      </w:r>
      <w:r w:rsidR="0013633D" w:rsidRPr="00323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53A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32353A" w:rsidRPr="0032353A">
        <w:rPr>
          <w:rFonts w:ascii="Times New Roman" w:hAnsi="Times New Roman" w:cs="Times New Roman"/>
          <w:bCs/>
          <w:sz w:val="28"/>
          <w:szCs w:val="28"/>
        </w:rPr>
        <w:t>12 348,3</w:t>
      </w:r>
      <w:r w:rsidR="0013633D" w:rsidRPr="00323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53A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налоговых доходов                в общем объеме доходов составила </w:t>
      </w:r>
      <w:r w:rsidR="0032353A" w:rsidRPr="0032353A">
        <w:rPr>
          <w:rFonts w:ascii="Times New Roman" w:hAnsi="Times New Roman" w:cs="Times New Roman"/>
          <w:bCs/>
          <w:sz w:val="28"/>
          <w:szCs w:val="28"/>
        </w:rPr>
        <w:t>16,7</w:t>
      </w:r>
      <w:r w:rsidR="0013633D" w:rsidRPr="00323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53A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32353A" w:rsidRPr="0032353A">
        <w:rPr>
          <w:rFonts w:ascii="Times New Roman" w:hAnsi="Times New Roman" w:cs="Times New Roman"/>
          <w:bCs/>
          <w:sz w:val="28"/>
          <w:szCs w:val="28"/>
        </w:rPr>
        <w:t>11 816,3</w:t>
      </w:r>
      <w:r w:rsidR="0013633D" w:rsidRPr="00323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53A">
        <w:rPr>
          <w:rFonts w:ascii="Times New Roman" w:hAnsi="Times New Roman" w:cs="Times New Roman"/>
          <w:bCs/>
          <w:sz w:val="28"/>
          <w:szCs w:val="28"/>
        </w:rPr>
        <w:t xml:space="preserve">тыс. рублей, доля неналоговых доходов составила </w:t>
      </w:r>
      <w:r w:rsidR="0032353A" w:rsidRPr="0032353A">
        <w:rPr>
          <w:rFonts w:ascii="Times New Roman" w:hAnsi="Times New Roman" w:cs="Times New Roman"/>
          <w:bCs/>
          <w:sz w:val="28"/>
          <w:szCs w:val="28"/>
        </w:rPr>
        <w:t>0,8</w:t>
      </w:r>
      <w:r w:rsidR="0013633D" w:rsidRPr="00323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53A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32353A" w:rsidRPr="0032353A">
        <w:rPr>
          <w:rFonts w:ascii="Times New Roman" w:hAnsi="Times New Roman" w:cs="Times New Roman"/>
          <w:bCs/>
          <w:sz w:val="28"/>
          <w:szCs w:val="28"/>
        </w:rPr>
        <w:t>532,0</w:t>
      </w:r>
      <w:r w:rsidR="0013633D" w:rsidRPr="00323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53A">
        <w:rPr>
          <w:rFonts w:ascii="Times New Roman" w:hAnsi="Times New Roman" w:cs="Times New Roman"/>
          <w:bCs/>
          <w:sz w:val="28"/>
          <w:szCs w:val="28"/>
        </w:rPr>
        <w:t>тыс. рублей).</w:t>
      </w:r>
      <w:proofErr w:type="gramEnd"/>
    </w:p>
    <w:p w:rsidR="004641C9" w:rsidRPr="00A82400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400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</w:t>
      </w:r>
      <w:r w:rsidR="0013633D" w:rsidRPr="00A82400">
        <w:rPr>
          <w:rFonts w:ascii="Times New Roman" w:hAnsi="Times New Roman" w:cs="Times New Roman"/>
          <w:bCs/>
          <w:sz w:val="28"/>
          <w:szCs w:val="28"/>
        </w:rPr>
        <w:t xml:space="preserve">6,5 </w:t>
      </w:r>
      <w:r w:rsidRPr="00A82400">
        <w:rPr>
          <w:rFonts w:ascii="Times New Roman" w:hAnsi="Times New Roman" w:cs="Times New Roman"/>
          <w:bCs/>
          <w:sz w:val="28"/>
          <w:szCs w:val="28"/>
        </w:rPr>
        <w:t>% в общем объеме исполненных доходов соста</w:t>
      </w:r>
      <w:r w:rsidR="002F3BC6" w:rsidRPr="00A82400">
        <w:rPr>
          <w:rFonts w:ascii="Times New Roman" w:hAnsi="Times New Roman" w:cs="Times New Roman"/>
          <w:bCs/>
          <w:sz w:val="28"/>
          <w:szCs w:val="28"/>
        </w:rPr>
        <w:t xml:space="preserve">вляют налоги на </w:t>
      </w:r>
      <w:r w:rsidR="00A82400" w:rsidRPr="00A82400">
        <w:rPr>
          <w:rFonts w:ascii="Times New Roman" w:hAnsi="Times New Roman" w:cs="Times New Roman"/>
          <w:bCs/>
          <w:sz w:val="28"/>
          <w:szCs w:val="28"/>
        </w:rPr>
        <w:t>прибыль, доходы</w:t>
      </w:r>
      <w:r w:rsidR="002F3BC6" w:rsidRPr="00A8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33D" w:rsidRPr="00A82400">
        <w:rPr>
          <w:rFonts w:ascii="Times New Roman" w:hAnsi="Times New Roman" w:cs="Times New Roman"/>
          <w:bCs/>
          <w:sz w:val="28"/>
          <w:szCs w:val="28"/>
        </w:rPr>
        <w:t>–</w:t>
      </w:r>
      <w:r w:rsidR="008C28D1" w:rsidRPr="00A8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400" w:rsidRPr="00A82400">
        <w:rPr>
          <w:rFonts w:ascii="Times New Roman" w:hAnsi="Times New Roman" w:cs="Times New Roman"/>
          <w:bCs/>
          <w:sz w:val="28"/>
          <w:szCs w:val="28"/>
        </w:rPr>
        <w:t>6 809,4</w:t>
      </w:r>
      <w:r w:rsidR="0013633D" w:rsidRPr="00A8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40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13633D" w:rsidRPr="00A8240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82400">
        <w:rPr>
          <w:rFonts w:ascii="Times New Roman" w:hAnsi="Times New Roman" w:cs="Times New Roman"/>
          <w:bCs/>
          <w:sz w:val="28"/>
          <w:szCs w:val="28"/>
        </w:rPr>
        <w:t xml:space="preserve">с исполнением </w:t>
      </w:r>
      <w:r w:rsidR="00A82400" w:rsidRPr="00A82400">
        <w:rPr>
          <w:rFonts w:ascii="Times New Roman" w:hAnsi="Times New Roman" w:cs="Times New Roman"/>
          <w:bCs/>
          <w:sz w:val="28"/>
          <w:szCs w:val="28"/>
        </w:rPr>
        <w:t>105,4</w:t>
      </w:r>
      <w:r w:rsidR="0013633D" w:rsidRPr="00A8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400">
        <w:rPr>
          <w:rFonts w:ascii="Times New Roman" w:hAnsi="Times New Roman" w:cs="Times New Roman"/>
          <w:bCs/>
          <w:sz w:val="28"/>
          <w:szCs w:val="28"/>
        </w:rPr>
        <w:t>% от годового уточненного плана.</w:t>
      </w:r>
    </w:p>
    <w:p w:rsidR="004641C9" w:rsidRPr="00901E69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E69">
        <w:rPr>
          <w:rFonts w:ascii="Times New Roman" w:hAnsi="Times New Roman" w:cs="Times New Roman"/>
          <w:bCs/>
          <w:sz w:val="28"/>
          <w:szCs w:val="28"/>
        </w:rPr>
        <w:t xml:space="preserve">Поступления по налогам на </w:t>
      </w:r>
      <w:r w:rsidR="00901E69" w:rsidRPr="00901E69">
        <w:rPr>
          <w:rFonts w:ascii="Times New Roman" w:hAnsi="Times New Roman" w:cs="Times New Roman"/>
          <w:bCs/>
          <w:sz w:val="28"/>
          <w:szCs w:val="28"/>
        </w:rPr>
        <w:t>товары (акцизы)</w:t>
      </w:r>
      <w:r w:rsidRPr="00901E69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B103F2" w:rsidRPr="00901E69">
        <w:rPr>
          <w:rFonts w:ascii="Times New Roman" w:hAnsi="Times New Roman" w:cs="Times New Roman"/>
          <w:bCs/>
          <w:sz w:val="28"/>
          <w:szCs w:val="28"/>
        </w:rPr>
        <w:t>2</w:t>
      </w:r>
      <w:r w:rsidR="00901E69" w:rsidRPr="00901E69">
        <w:rPr>
          <w:rFonts w:ascii="Times New Roman" w:hAnsi="Times New Roman" w:cs="Times New Roman"/>
          <w:bCs/>
          <w:sz w:val="28"/>
          <w:szCs w:val="28"/>
        </w:rPr>
        <w:t>1</w:t>
      </w:r>
      <w:r w:rsidRPr="00901E69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B103F2" w:rsidRPr="00901E69">
        <w:rPr>
          <w:rFonts w:ascii="Times New Roman" w:hAnsi="Times New Roman" w:cs="Times New Roman"/>
          <w:bCs/>
          <w:sz w:val="28"/>
          <w:szCs w:val="28"/>
        </w:rPr>
        <w:t>у</w:t>
      </w:r>
      <w:r w:rsidR="00901E69" w:rsidRPr="00901E69">
        <w:rPr>
          <w:rFonts w:ascii="Times New Roman" w:hAnsi="Times New Roman" w:cs="Times New Roman"/>
          <w:bCs/>
          <w:sz w:val="28"/>
          <w:szCs w:val="28"/>
        </w:rPr>
        <w:t>величились</w:t>
      </w:r>
      <w:r w:rsidR="00B103F2" w:rsidRPr="00901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E6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01E69" w:rsidRPr="00901E69">
        <w:rPr>
          <w:rFonts w:ascii="Times New Roman" w:hAnsi="Times New Roman" w:cs="Times New Roman"/>
          <w:bCs/>
          <w:sz w:val="28"/>
          <w:szCs w:val="28"/>
        </w:rPr>
        <w:t>695,9</w:t>
      </w:r>
      <w:r w:rsidR="00B103F2" w:rsidRPr="00901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E69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901E69" w:rsidRPr="00901E69">
        <w:rPr>
          <w:rFonts w:ascii="Times New Roman" w:hAnsi="Times New Roman" w:cs="Times New Roman"/>
          <w:bCs/>
          <w:sz w:val="28"/>
          <w:szCs w:val="28"/>
        </w:rPr>
        <w:t>19,5</w:t>
      </w:r>
      <w:r w:rsidR="00B103F2" w:rsidRPr="00901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A35" w:rsidRPr="00901E69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901E69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901E69" w:rsidRPr="00901E69">
        <w:rPr>
          <w:rFonts w:ascii="Times New Roman" w:hAnsi="Times New Roman" w:cs="Times New Roman"/>
          <w:bCs/>
          <w:sz w:val="28"/>
          <w:szCs w:val="28"/>
        </w:rPr>
        <w:t>20</w:t>
      </w:r>
      <w:r w:rsidRPr="00901E69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103F2" w:rsidRPr="00281C2C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C2C">
        <w:rPr>
          <w:rFonts w:ascii="Times New Roman" w:hAnsi="Times New Roman" w:cs="Times New Roman"/>
          <w:bCs/>
          <w:sz w:val="28"/>
          <w:szCs w:val="28"/>
        </w:rPr>
        <w:t>Налоги на совокупный доход в 20</w:t>
      </w:r>
      <w:r w:rsidR="00B103F2" w:rsidRPr="00281C2C">
        <w:rPr>
          <w:rFonts w:ascii="Times New Roman" w:hAnsi="Times New Roman" w:cs="Times New Roman"/>
          <w:bCs/>
          <w:sz w:val="28"/>
          <w:szCs w:val="28"/>
        </w:rPr>
        <w:t>2</w:t>
      </w:r>
      <w:r w:rsidR="00281C2C" w:rsidRPr="00281C2C">
        <w:rPr>
          <w:rFonts w:ascii="Times New Roman" w:hAnsi="Times New Roman" w:cs="Times New Roman"/>
          <w:bCs/>
          <w:sz w:val="28"/>
          <w:szCs w:val="28"/>
        </w:rPr>
        <w:t>1</w:t>
      </w:r>
      <w:r w:rsidRPr="00281C2C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</w:t>
      </w:r>
      <w:r w:rsidR="00281C2C" w:rsidRPr="00281C2C">
        <w:rPr>
          <w:rFonts w:ascii="Times New Roman" w:hAnsi="Times New Roman" w:cs="Times New Roman"/>
          <w:bCs/>
          <w:sz w:val="28"/>
          <w:szCs w:val="28"/>
        </w:rPr>
        <w:t>15,2</w:t>
      </w:r>
      <w:r w:rsidR="00B103F2" w:rsidRPr="00281C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2C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B103F2" w:rsidRPr="00281C2C">
        <w:rPr>
          <w:rFonts w:ascii="Times New Roman" w:hAnsi="Times New Roman" w:cs="Times New Roman"/>
          <w:bCs/>
          <w:sz w:val="28"/>
          <w:szCs w:val="28"/>
        </w:rPr>
        <w:t xml:space="preserve">100,0 </w:t>
      </w:r>
      <w:r w:rsidRPr="00281C2C">
        <w:rPr>
          <w:rFonts w:ascii="Times New Roman" w:hAnsi="Times New Roman" w:cs="Times New Roman"/>
          <w:bCs/>
          <w:sz w:val="28"/>
          <w:szCs w:val="28"/>
        </w:rPr>
        <w:t>% от уточненного плана; к аналогичному показателю 20</w:t>
      </w:r>
      <w:r w:rsidR="00281C2C" w:rsidRPr="00281C2C">
        <w:rPr>
          <w:rFonts w:ascii="Times New Roman" w:hAnsi="Times New Roman" w:cs="Times New Roman"/>
          <w:bCs/>
          <w:sz w:val="28"/>
          <w:szCs w:val="28"/>
        </w:rPr>
        <w:t>20</w:t>
      </w:r>
      <w:r w:rsidRPr="00281C2C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281C2C" w:rsidRPr="00281C2C">
        <w:rPr>
          <w:rFonts w:ascii="Times New Roman" w:hAnsi="Times New Roman" w:cs="Times New Roman"/>
          <w:bCs/>
          <w:sz w:val="28"/>
          <w:szCs w:val="28"/>
        </w:rPr>
        <w:t>уменьшение</w:t>
      </w:r>
      <w:r w:rsidR="00B103F2" w:rsidRPr="00281C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81C2C" w:rsidRPr="00281C2C">
        <w:rPr>
          <w:rFonts w:ascii="Times New Roman" w:hAnsi="Times New Roman" w:cs="Times New Roman"/>
          <w:bCs/>
          <w:sz w:val="28"/>
          <w:szCs w:val="28"/>
        </w:rPr>
        <w:t>59,0</w:t>
      </w:r>
      <w:r w:rsidR="00B103F2" w:rsidRPr="00281C2C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281C2C">
        <w:rPr>
          <w:rFonts w:ascii="Times New Roman" w:hAnsi="Times New Roman" w:cs="Times New Roman"/>
          <w:bCs/>
          <w:sz w:val="28"/>
          <w:szCs w:val="28"/>
        </w:rPr>
        <w:t>ыс. рублей</w:t>
      </w:r>
      <w:r w:rsidR="004662C7" w:rsidRPr="00281C2C">
        <w:rPr>
          <w:rFonts w:ascii="Times New Roman" w:hAnsi="Times New Roman" w:cs="Times New Roman"/>
          <w:bCs/>
          <w:sz w:val="28"/>
          <w:szCs w:val="28"/>
        </w:rPr>
        <w:t xml:space="preserve">                          или в </w:t>
      </w:r>
      <w:r w:rsidR="00281C2C" w:rsidRPr="00281C2C">
        <w:rPr>
          <w:rFonts w:ascii="Times New Roman" w:hAnsi="Times New Roman" w:cs="Times New Roman"/>
          <w:bCs/>
          <w:sz w:val="28"/>
          <w:szCs w:val="28"/>
        </w:rPr>
        <w:t>5</w:t>
      </w:r>
      <w:r w:rsidR="004662C7" w:rsidRPr="00281C2C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B103F2" w:rsidRPr="00281C2C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C9" w:rsidRPr="006E6D6E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D6E">
        <w:rPr>
          <w:rFonts w:ascii="Times New Roman" w:hAnsi="Times New Roman" w:cs="Times New Roman"/>
          <w:bCs/>
          <w:sz w:val="28"/>
          <w:szCs w:val="28"/>
        </w:rPr>
        <w:t>Налоги на имущество (налог на имущество физических лиц, земельный налог) в 20</w:t>
      </w:r>
      <w:r w:rsidR="00B103F2" w:rsidRPr="006E6D6E">
        <w:rPr>
          <w:rFonts w:ascii="Times New Roman" w:hAnsi="Times New Roman" w:cs="Times New Roman"/>
          <w:bCs/>
          <w:sz w:val="28"/>
          <w:szCs w:val="28"/>
        </w:rPr>
        <w:t>2</w:t>
      </w:r>
      <w:r w:rsidR="006E6D6E" w:rsidRPr="006E6D6E">
        <w:rPr>
          <w:rFonts w:ascii="Times New Roman" w:hAnsi="Times New Roman" w:cs="Times New Roman"/>
          <w:bCs/>
          <w:sz w:val="28"/>
          <w:szCs w:val="28"/>
        </w:rPr>
        <w:t>1</w:t>
      </w:r>
      <w:r w:rsidRPr="006E6D6E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6E6D6E" w:rsidRPr="006E6D6E">
        <w:rPr>
          <w:rFonts w:ascii="Times New Roman" w:hAnsi="Times New Roman" w:cs="Times New Roman"/>
          <w:bCs/>
          <w:sz w:val="28"/>
          <w:szCs w:val="28"/>
        </w:rPr>
        <w:t>730,0</w:t>
      </w:r>
      <w:r w:rsidR="00B103F2" w:rsidRPr="006E6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D6E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6E6D6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6E6D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или </w:t>
      </w:r>
      <w:r w:rsidR="00AB26CD" w:rsidRPr="006E6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D6E" w:rsidRPr="006E6D6E">
        <w:rPr>
          <w:rFonts w:ascii="Times New Roman" w:hAnsi="Times New Roman" w:cs="Times New Roman"/>
          <w:bCs/>
          <w:sz w:val="28"/>
          <w:szCs w:val="28"/>
        </w:rPr>
        <w:t>110,8</w:t>
      </w:r>
      <w:r w:rsidR="00B103F2" w:rsidRPr="006E6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D6E">
        <w:rPr>
          <w:rFonts w:ascii="Times New Roman" w:hAnsi="Times New Roman" w:cs="Times New Roman"/>
          <w:bCs/>
          <w:sz w:val="28"/>
          <w:szCs w:val="28"/>
        </w:rPr>
        <w:t xml:space="preserve">% от годового уточненного плана; к аналогичному показателю  </w:t>
      </w:r>
      <w:r w:rsidR="004E1050" w:rsidRPr="006E6D6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6E6D6E">
        <w:rPr>
          <w:rFonts w:ascii="Times New Roman" w:hAnsi="Times New Roman" w:cs="Times New Roman"/>
          <w:bCs/>
          <w:sz w:val="28"/>
          <w:szCs w:val="28"/>
        </w:rPr>
        <w:t>20</w:t>
      </w:r>
      <w:r w:rsidR="006E6D6E" w:rsidRPr="006E6D6E">
        <w:rPr>
          <w:rFonts w:ascii="Times New Roman" w:hAnsi="Times New Roman" w:cs="Times New Roman"/>
          <w:bCs/>
          <w:sz w:val="28"/>
          <w:szCs w:val="28"/>
        </w:rPr>
        <w:t>20</w:t>
      </w:r>
      <w:r w:rsidRPr="006E6D6E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4F7FA8" w:rsidRPr="006E6D6E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Pr="006E6D6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E6D6E" w:rsidRPr="006E6D6E">
        <w:rPr>
          <w:rFonts w:ascii="Times New Roman" w:hAnsi="Times New Roman" w:cs="Times New Roman"/>
          <w:bCs/>
          <w:sz w:val="28"/>
          <w:szCs w:val="28"/>
        </w:rPr>
        <w:t>173,9</w:t>
      </w:r>
      <w:r w:rsidR="004662C7" w:rsidRPr="006E6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D6E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6E6D6E" w:rsidRPr="006E6D6E">
        <w:rPr>
          <w:rFonts w:ascii="Times New Roman" w:hAnsi="Times New Roman" w:cs="Times New Roman"/>
          <w:bCs/>
          <w:sz w:val="28"/>
          <w:szCs w:val="28"/>
        </w:rPr>
        <w:t>31,3</w:t>
      </w:r>
      <w:r w:rsidR="004662C7" w:rsidRPr="006E6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D6E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EA0E35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E35">
        <w:rPr>
          <w:rFonts w:ascii="Times New Roman" w:hAnsi="Times New Roman" w:cs="Times New Roman"/>
          <w:bCs/>
          <w:sz w:val="28"/>
          <w:szCs w:val="28"/>
        </w:rPr>
        <w:t>Государственная пошлина в 20</w:t>
      </w:r>
      <w:r w:rsidR="004662C7" w:rsidRPr="00EA0E35">
        <w:rPr>
          <w:rFonts w:ascii="Times New Roman" w:hAnsi="Times New Roman" w:cs="Times New Roman"/>
          <w:bCs/>
          <w:sz w:val="28"/>
          <w:szCs w:val="28"/>
        </w:rPr>
        <w:t>2</w:t>
      </w:r>
      <w:r w:rsidR="00EA0E35" w:rsidRPr="00EA0E35">
        <w:rPr>
          <w:rFonts w:ascii="Times New Roman" w:hAnsi="Times New Roman" w:cs="Times New Roman"/>
          <w:bCs/>
          <w:sz w:val="28"/>
          <w:szCs w:val="28"/>
        </w:rPr>
        <w:t>1</w:t>
      </w:r>
      <w:r w:rsidRPr="00EA0E35">
        <w:rPr>
          <w:rFonts w:ascii="Times New Roman" w:hAnsi="Times New Roman" w:cs="Times New Roman"/>
          <w:bCs/>
          <w:sz w:val="28"/>
          <w:szCs w:val="28"/>
        </w:rPr>
        <w:t xml:space="preserve"> году исполнена в объеме                          </w:t>
      </w:r>
      <w:r w:rsidR="00EA0E35" w:rsidRPr="00EA0E35">
        <w:rPr>
          <w:rFonts w:ascii="Times New Roman" w:hAnsi="Times New Roman" w:cs="Times New Roman"/>
          <w:bCs/>
          <w:sz w:val="28"/>
          <w:szCs w:val="28"/>
        </w:rPr>
        <w:t>9,2</w:t>
      </w:r>
      <w:r w:rsidR="004662C7" w:rsidRPr="00EA0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E35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EA0E35" w:rsidRPr="00EA0E35">
        <w:rPr>
          <w:rFonts w:ascii="Times New Roman" w:hAnsi="Times New Roman" w:cs="Times New Roman"/>
          <w:bCs/>
          <w:sz w:val="28"/>
          <w:szCs w:val="28"/>
        </w:rPr>
        <w:t>77,3</w:t>
      </w:r>
      <w:r w:rsidR="004662C7" w:rsidRPr="00EA0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E35">
        <w:rPr>
          <w:rFonts w:ascii="Times New Roman" w:hAnsi="Times New Roman" w:cs="Times New Roman"/>
          <w:bCs/>
          <w:sz w:val="28"/>
          <w:szCs w:val="28"/>
        </w:rPr>
        <w:t>% от уточненного плана. К аналогичному показателю 20</w:t>
      </w:r>
      <w:r w:rsidR="00EA0E35" w:rsidRPr="00EA0E35">
        <w:rPr>
          <w:rFonts w:ascii="Times New Roman" w:hAnsi="Times New Roman" w:cs="Times New Roman"/>
          <w:bCs/>
          <w:sz w:val="28"/>
          <w:szCs w:val="28"/>
        </w:rPr>
        <w:t>20</w:t>
      </w:r>
      <w:r w:rsidRPr="00EA0E35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EA0E35" w:rsidRPr="00EA0E35">
        <w:rPr>
          <w:rFonts w:ascii="Times New Roman" w:hAnsi="Times New Roman" w:cs="Times New Roman"/>
          <w:bCs/>
          <w:sz w:val="28"/>
          <w:szCs w:val="28"/>
        </w:rPr>
        <w:t>снижение</w:t>
      </w:r>
      <w:r w:rsidR="004662C7" w:rsidRPr="00EA0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E3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A0E35" w:rsidRPr="00EA0E35">
        <w:rPr>
          <w:rFonts w:ascii="Times New Roman" w:hAnsi="Times New Roman" w:cs="Times New Roman"/>
          <w:bCs/>
          <w:sz w:val="28"/>
          <w:szCs w:val="28"/>
        </w:rPr>
        <w:t>2,1</w:t>
      </w:r>
      <w:r w:rsidR="004662C7" w:rsidRPr="00EA0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E35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EA0E3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E71C88" w:rsidRPr="00EA0E35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A0E35" w:rsidRPr="00EA0E35">
        <w:rPr>
          <w:rFonts w:ascii="Times New Roman" w:hAnsi="Times New Roman" w:cs="Times New Roman"/>
          <w:bCs/>
          <w:sz w:val="28"/>
          <w:szCs w:val="28"/>
        </w:rPr>
        <w:t>18,6</w:t>
      </w:r>
      <w:r w:rsidR="004662C7" w:rsidRPr="00EA0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E35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003EA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EAD">
        <w:rPr>
          <w:rFonts w:ascii="Times New Roman" w:hAnsi="Times New Roman" w:cs="Times New Roman"/>
          <w:bCs/>
          <w:sz w:val="28"/>
          <w:szCs w:val="28"/>
        </w:rPr>
        <w:t>Неналоговые доходы в 20</w:t>
      </w:r>
      <w:r w:rsidR="004662C7" w:rsidRPr="00003EAD">
        <w:rPr>
          <w:rFonts w:ascii="Times New Roman" w:hAnsi="Times New Roman" w:cs="Times New Roman"/>
          <w:bCs/>
          <w:sz w:val="28"/>
          <w:szCs w:val="28"/>
        </w:rPr>
        <w:t>2</w:t>
      </w:r>
      <w:r w:rsidR="00003EAD" w:rsidRPr="00003EAD">
        <w:rPr>
          <w:rFonts w:ascii="Times New Roman" w:hAnsi="Times New Roman" w:cs="Times New Roman"/>
          <w:bCs/>
          <w:sz w:val="28"/>
          <w:szCs w:val="28"/>
        </w:rPr>
        <w:t>1</w:t>
      </w:r>
      <w:r w:rsidRPr="00003EAD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     </w:t>
      </w:r>
      <w:r w:rsidR="00003EAD" w:rsidRPr="00003EAD">
        <w:rPr>
          <w:rFonts w:ascii="Times New Roman" w:hAnsi="Times New Roman" w:cs="Times New Roman"/>
          <w:bCs/>
          <w:sz w:val="28"/>
          <w:szCs w:val="28"/>
        </w:rPr>
        <w:t>532,0</w:t>
      </w:r>
      <w:r w:rsidR="004662C7" w:rsidRPr="00003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EAD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003EAD" w:rsidRPr="00003EAD">
        <w:rPr>
          <w:rFonts w:ascii="Times New Roman" w:hAnsi="Times New Roman" w:cs="Times New Roman"/>
          <w:bCs/>
          <w:sz w:val="28"/>
          <w:szCs w:val="28"/>
        </w:rPr>
        <w:t>102,2</w:t>
      </w:r>
      <w:r w:rsidR="004662C7" w:rsidRPr="00003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EAD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</w:p>
    <w:p w:rsidR="005A1201" w:rsidRPr="000F6B5E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5E">
        <w:rPr>
          <w:rFonts w:ascii="Times New Roman" w:hAnsi="Times New Roman" w:cs="Times New Roman"/>
          <w:bCs/>
          <w:sz w:val="28"/>
          <w:szCs w:val="28"/>
        </w:rPr>
        <w:t>Наибольший удельный</w:t>
      </w:r>
      <w:r w:rsidR="004662C7" w:rsidRPr="000F6B5E">
        <w:rPr>
          <w:rFonts w:ascii="Times New Roman" w:hAnsi="Times New Roman" w:cs="Times New Roman"/>
          <w:bCs/>
          <w:sz w:val="28"/>
          <w:szCs w:val="28"/>
        </w:rPr>
        <w:t xml:space="preserve"> вес в общем объеме исполненных </w:t>
      </w:r>
      <w:r w:rsidRPr="000F6B5E">
        <w:rPr>
          <w:rFonts w:ascii="Times New Roman" w:hAnsi="Times New Roman" w:cs="Times New Roman"/>
          <w:bCs/>
          <w:sz w:val="28"/>
          <w:szCs w:val="28"/>
        </w:rPr>
        <w:t xml:space="preserve">доходов занимают </w:t>
      </w:r>
      <w:r w:rsidR="004F7FA8" w:rsidRPr="000F6B5E">
        <w:rPr>
          <w:rFonts w:ascii="Times New Roman" w:hAnsi="Times New Roman" w:cs="Times New Roman"/>
          <w:bCs/>
          <w:sz w:val="28"/>
          <w:szCs w:val="28"/>
        </w:rPr>
        <w:t xml:space="preserve">доходы 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 xml:space="preserve">от использования имущества, находящегося                                     в государственной и муниципальной собственности </w:t>
      </w:r>
      <w:r w:rsidR="000F6B5E" w:rsidRPr="000F6B5E">
        <w:rPr>
          <w:rFonts w:ascii="Times New Roman" w:hAnsi="Times New Roman" w:cs="Times New Roman"/>
          <w:bCs/>
          <w:sz w:val="28"/>
          <w:szCs w:val="28"/>
        </w:rPr>
        <w:t>0,5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0F6B5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0F6B5E" w:rsidRPr="000F6B5E">
        <w:rPr>
          <w:rFonts w:ascii="Times New Roman" w:hAnsi="Times New Roman" w:cs="Times New Roman"/>
          <w:bCs/>
          <w:sz w:val="28"/>
          <w:szCs w:val="28"/>
        </w:rPr>
        <w:t>355,8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85652" w:rsidRPr="000F6B5E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0F6B5E" w:rsidRPr="000F6B5E">
        <w:rPr>
          <w:rFonts w:ascii="Times New Roman" w:hAnsi="Times New Roman" w:cs="Times New Roman"/>
          <w:bCs/>
          <w:sz w:val="28"/>
          <w:szCs w:val="28"/>
        </w:rPr>
        <w:t>107,2</w:t>
      </w:r>
      <w:r w:rsidR="00D85652" w:rsidRPr="000F6B5E">
        <w:rPr>
          <w:rFonts w:ascii="Times New Roman" w:hAnsi="Times New Roman" w:cs="Times New Roman"/>
          <w:bCs/>
          <w:sz w:val="28"/>
          <w:szCs w:val="28"/>
        </w:rPr>
        <w:t xml:space="preserve"> % от уточненного плана.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 xml:space="preserve"> К аналогичному показателю</w:t>
      </w:r>
      <w:r w:rsidR="000F6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>20</w:t>
      </w:r>
      <w:r w:rsidR="000F6B5E" w:rsidRPr="000F6B5E">
        <w:rPr>
          <w:rFonts w:ascii="Times New Roman" w:hAnsi="Times New Roman" w:cs="Times New Roman"/>
          <w:bCs/>
          <w:sz w:val="28"/>
          <w:szCs w:val="28"/>
        </w:rPr>
        <w:t>20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 xml:space="preserve"> года отмечается у</w:t>
      </w:r>
      <w:r w:rsidR="000F6B5E" w:rsidRPr="000F6B5E">
        <w:rPr>
          <w:rFonts w:ascii="Times New Roman" w:hAnsi="Times New Roman" w:cs="Times New Roman"/>
          <w:bCs/>
          <w:sz w:val="28"/>
          <w:szCs w:val="28"/>
        </w:rPr>
        <w:t>меньшение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652" w:rsidRPr="000F6B5E">
        <w:rPr>
          <w:rFonts w:ascii="Times New Roman" w:hAnsi="Times New Roman" w:cs="Times New Roman"/>
          <w:bCs/>
          <w:sz w:val="28"/>
          <w:szCs w:val="28"/>
        </w:rPr>
        <w:t xml:space="preserve">данных доходов                                  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F6B5E" w:rsidRPr="000F6B5E">
        <w:rPr>
          <w:rFonts w:ascii="Times New Roman" w:hAnsi="Times New Roman" w:cs="Times New Roman"/>
          <w:bCs/>
          <w:sz w:val="28"/>
          <w:szCs w:val="28"/>
        </w:rPr>
        <w:t>43,2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0F6B5E" w:rsidRPr="000F6B5E">
        <w:rPr>
          <w:rFonts w:ascii="Times New Roman" w:hAnsi="Times New Roman" w:cs="Times New Roman"/>
          <w:bCs/>
          <w:sz w:val="28"/>
          <w:szCs w:val="28"/>
        </w:rPr>
        <w:t>10,8</w:t>
      </w:r>
      <w:r w:rsidR="005A1201" w:rsidRPr="000F6B5E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4E5A37" w:rsidRPr="00887157" w:rsidRDefault="005A1201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57">
        <w:rPr>
          <w:rFonts w:ascii="Times New Roman" w:hAnsi="Times New Roman" w:cs="Times New Roman"/>
          <w:bCs/>
          <w:sz w:val="28"/>
          <w:szCs w:val="28"/>
        </w:rPr>
        <w:t>Доходы от оказания платных услуг (работ) и компенсации затрат государства в 202</w:t>
      </w:r>
      <w:r w:rsidR="004E5A37" w:rsidRPr="00887157">
        <w:rPr>
          <w:rFonts w:ascii="Times New Roman" w:hAnsi="Times New Roman" w:cs="Times New Roman"/>
          <w:bCs/>
          <w:sz w:val="28"/>
          <w:szCs w:val="28"/>
        </w:rPr>
        <w:t>1</w:t>
      </w:r>
      <w:r w:rsidRPr="00887157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4E5A37" w:rsidRPr="00887157">
        <w:rPr>
          <w:rFonts w:ascii="Times New Roman" w:hAnsi="Times New Roman" w:cs="Times New Roman"/>
          <w:bCs/>
          <w:sz w:val="28"/>
          <w:szCs w:val="28"/>
        </w:rPr>
        <w:t>57,4</w:t>
      </w:r>
      <w:r w:rsidRPr="00887157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4E5A37" w:rsidRPr="00887157">
        <w:rPr>
          <w:rFonts w:ascii="Times New Roman" w:hAnsi="Times New Roman" w:cs="Times New Roman"/>
          <w:bCs/>
          <w:sz w:val="28"/>
          <w:szCs w:val="28"/>
        </w:rPr>
        <w:t>82,0</w:t>
      </w:r>
      <w:r w:rsidRPr="00887157">
        <w:rPr>
          <w:rFonts w:ascii="Times New Roman" w:hAnsi="Times New Roman" w:cs="Times New Roman"/>
          <w:bCs/>
          <w:sz w:val="28"/>
          <w:szCs w:val="28"/>
        </w:rPr>
        <w:t xml:space="preserve"> % от уточненног</w:t>
      </w:r>
      <w:r w:rsidR="00D85652" w:rsidRPr="00887157">
        <w:rPr>
          <w:rFonts w:ascii="Times New Roman" w:hAnsi="Times New Roman" w:cs="Times New Roman"/>
          <w:bCs/>
          <w:sz w:val="28"/>
          <w:szCs w:val="28"/>
        </w:rPr>
        <w:t xml:space="preserve">о плана. </w:t>
      </w:r>
      <w:r w:rsidRPr="00887157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4E5A37" w:rsidRPr="00887157">
        <w:rPr>
          <w:rFonts w:ascii="Times New Roman" w:hAnsi="Times New Roman" w:cs="Times New Roman"/>
          <w:bCs/>
          <w:sz w:val="28"/>
          <w:szCs w:val="28"/>
        </w:rPr>
        <w:t>20</w:t>
      </w:r>
      <w:r w:rsidRPr="00887157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D85652" w:rsidRPr="00887157">
        <w:rPr>
          <w:rFonts w:ascii="Times New Roman" w:hAnsi="Times New Roman" w:cs="Times New Roman"/>
          <w:bCs/>
          <w:sz w:val="28"/>
          <w:szCs w:val="28"/>
        </w:rPr>
        <w:t xml:space="preserve">снижение на </w:t>
      </w:r>
      <w:r w:rsidR="004E5A37" w:rsidRPr="00887157">
        <w:rPr>
          <w:rFonts w:ascii="Times New Roman" w:hAnsi="Times New Roman" w:cs="Times New Roman"/>
          <w:bCs/>
          <w:sz w:val="28"/>
          <w:szCs w:val="28"/>
        </w:rPr>
        <w:t>121,7</w:t>
      </w:r>
      <w:r w:rsidR="00D85652" w:rsidRPr="00887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157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4E5A37" w:rsidRPr="00887157">
        <w:rPr>
          <w:rFonts w:ascii="Times New Roman" w:hAnsi="Times New Roman" w:cs="Times New Roman"/>
          <w:bCs/>
          <w:sz w:val="28"/>
          <w:szCs w:val="28"/>
        </w:rPr>
        <w:t>68,0</w:t>
      </w:r>
      <w:r w:rsidR="00D85652" w:rsidRPr="00887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157">
        <w:rPr>
          <w:rFonts w:ascii="Times New Roman" w:hAnsi="Times New Roman" w:cs="Times New Roman"/>
          <w:bCs/>
          <w:sz w:val="28"/>
          <w:szCs w:val="28"/>
        </w:rPr>
        <w:t>%.</w:t>
      </w:r>
      <w:r w:rsidR="00EE4A62" w:rsidRPr="008871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1C9" w:rsidRPr="00FC599B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026D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</w:t>
      </w:r>
      <w:r w:rsidR="00AE4282" w:rsidRPr="00E9026D">
        <w:rPr>
          <w:rFonts w:ascii="Times New Roman" w:hAnsi="Times New Roman" w:cs="Times New Roman"/>
          <w:bCs/>
          <w:sz w:val="28"/>
          <w:szCs w:val="28"/>
        </w:rPr>
        <w:t>2</w:t>
      </w:r>
      <w:r w:rsidR="00E9026D" w:rsidRPr="00E9026D">
        <w:rPr>
          <w:rFonts w:ascii="Times New Roman" w:hAnsi="Times New Roman" w:cs="Times New Roman"/>
          <w:bCs/>
          <w:sz w:val="28"/>
          <w:szCs w:val="28"/>
        </w:rPr>
        <w:t>1</w:t>
      </w:r>
      <w:r w:rsidRPr="00E9026D">
        <w:rPr>
          <w:rFonts w:ascii="Times New Roman" w:hAnsi="Times New Roman" w:cs="Times New Roman"/>
          <w:bCs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E9026D" w:rsidRPr="00E9026D">
        <w:rPr>
          <w:rFonts w:ascii="Times New Roman" w:hAnsi="Times New Roman" w:cs="Times New Roman"/>
          <w:bCs/>
          <w:sz w:val="28"/>
          <w:szCs w:val="28"/>
        </w:rPr>
        <w:t>82,5</w:t>
      </w:r>
      <w:r w:rsidR="00AE4282" w:rsidRPr="00E90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26D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E9026D" w:rsidRPr="00E9026D">
        <w:rPr>
          <w:rFonts w:ascii="Times New Roman" w:hAnsi="Times New Roman" w:cs="Times New Roman"/>
          <w:bCs/>
          <w:sz w:val="28"/>
          <w:szCs w:val="28"/>
        </w:rPr>
        <w:t>58 231,2</w:t>
      </w:r>
      <w:r w:rsidR="00AE4282" w:rsidRPr="00E90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26D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Pr="00FC599B">
        <w:rPr>
          <w:rFonts w:ascii="Times New Roman" w:hAnsi="Times New Roman" w:cs="Times New Roman"/>
          <w:bCs/>
          <w:sz w:val="28"/>
          <w:szCs w:val="28"/>
        </w:rPr>
        <w:t xml:space="preserve">(в том числе доля дотаций в общем объеме доходов составила </w:t>
      </w:r>
      <w:r w:rsidR="00FC599B" w:rsidRPr="00FC599B">
        <w:rPr>
          <w:rFonts w:ascii="Times New Roman" w:hAnsi="Times New Roman" w:cs="Times New Roman"/>
          <w:bCs/>
          <w:sz w:val="28"/>
          <w:szCs w:val="28"/>
        </w:rPr>
        <w:t>48,9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99B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>34</w:t>
      </w:r>
      <w:r w:rsidR="00FC599B" w:rsidRPr="00FC599B">
        <w:rPr>
          <w:rFonts w:ascii="Times New Roman" w:hAnsi="Times New Roman" w:cs="Times New Roman"/>
          <w:bCs/>
          <w:sz w:val="28"/>
          <w:szCs w:val="28"/>
        </w:rPr>
        <w:t> 547,8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99B">
        <w:rPr>
          <w:rFonts w:ascii="Times New Roman" w:hAnsi="Times New Roman" w:cs="Times New Roman"/>
          <w:bCs/>
          <w:sz w:val="28"/>
          <w:szCs w:val="28"/>
        </w:rPr>
        <w:t xml:space="preserve">тыс. рублей, доля субвенций </w:t>
      </w:r>
      <w:r w:rsidR="00E71C88" w:rsidRPr="00FC599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>0,</w:t>
      </w:r>
      <w:r w:rsidR="00FC599B" w:rsidRPr="00FC599B">
        <w:rPr>
          <w:rFonts w:ascii="Times New Roman" w:hAnsi="Times New Roman" w:cs="Times New Roman"/>
          <w:bCs/>
          <w:sz w:val="28"/>
          <w:szCs w:val="28"/>
        </w:rPr>
        <w:t>4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99B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FC599B" w:rsidRPr="00FC599B">
        <w:rPr>
          <w:rFonts w:ascii="Times New Roman" w:hAnsi="Times New Roman" w:cs="Times New Roman"/>
          <w:bCs/>
          <w:sz w:val="28"/>
          <w:szCs w:val="28"/>
        </w:rPr>
        <w:t>270,9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99B">
        <w:rPr>
          <w:rFonts w:ascii="Times New Roman" w:hAnsi="Times New Roman" w:cs="Times New Roman"/>
          <w:bCs/>
          <w:sz w:val="28"/>
          <w:szCs w:val="28"/>
        </w:rPr>
        <w:t xml:space="preserve">тыс. рублей, доля иных межбюджетных трансфертов составила </w:t>
      </w:r>
      <w:r w:rsidR="00FC599B" w:rsidRPr="00FC599B">
        <w:rPr>
          <w:rFonts w:ascii="Times New Roman" w:hAnsi="Times New Roman" w:cs="Times New Roman"/>
          <w:bCs/>
          <w:sz w:val="28"/>
          <w:szCs w:val="28"/>
        </w:rPr>
        <w:t>30,0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99B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FC599B" w:rsidRPr="00FC599B">
        <w:rPr>
          <w:rFonts w:ascii="Times New Roman" w:hAnsi="Times New Roman" w:cs="Times New Roman"/>
          <w:bCs/>
          <w:sz w:val="28"/>
          <w:szCs w:val="28"/>
        </w:rPr>
        <w:t>21 192,9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99B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>, доля прочих безвозмездных</w:t>
      </w:r>
      <w:proofErr w:type="gramEnd"/>
      <w:r w:rsidR="00AE4282" w:rsidRPr="00FC599B">
        <w:rPr>
          <w:rFonts w:ascii="Times New Roman" w:hAnsi="Times New Roman" w:cs="Times New Roman"/>
          <w:bCs/>
          <w:sz w:val="28"/>
          <w:szCs w:val="28"/>
        </w:rPr>
        <w:t xml:space="preserve"> поступлений составила </w:t>
      </w:r>
      <w:r w:rsidR="00FC599B" w:rsidRPr="00FC599B">
        <w:rPr>
          <w:rFonts w:ascii="Times New Roman" w:hAnsi="Times New Roman" w:cs="Times New Roman"/>
          <w:bCs/>
          <w:sz w:val="28"/>
          <w:szCs w:val="28"/>
        </w:rPr>
        <w:t>0,6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FC599B" w:rsidRPr="00FC599B">
        <w:rPr>
          <w:rFonts w:ascii="Times New Roman" w:hAnsi="Times New Roman" w:cs="Times New Roman"/>
          <w:bCs/>
          <w:sz w:val="28"/>
          <w:szCs w:val="28"/>
        </w:rPr>
        <w:t>407,2</w:t>
      </w:r>
      <w:r w:rsidR="00AE4282" w:rsidRPr="00FC599B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FC599B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41C9" w:rsidRPr="00390C4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4F">
        <w:rPr>
          <w:rFonts w:ascii="Times New Roman" w:hAnsi="Times New Roman" w:cs="Times New Roman"/>
          <w:bCs/>
          <w:sz w:val="28"/>
          <w:szCs w:val="28"/>
        </w:rPr>
        <w:t>К аналогичному показателю 20</w:t>
      </w:r>
      <w:r w:rsidR="00390C4F" w:rsidRPr="00390C4F">
        <w:rPr>
          <w:rFonts w:ascii="Times New Roman" w:hAnsi="Times New Roman" w:cs="Times New Roman"/>
          <w:bCs/>
          <w:sz w:val="28"/>
          <w:szCs w:val="28"/>
        </w:rPr>
        <w:t>20</w:t>
      </w:r>
      <w:r w:rsidRPr="00390C4F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390C4F" w:rsidRPr="00390C4F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A671BE" w:rsidRPr="00390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C4F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на </w:t>
      </w:r>
      <w:r w:rsidR="00390C4F" w:rsidRPr="00390C4F">
        <w:rPr>
          <w:rFonts w:ascii="Times New Roman" w:hAnsi="Times New Roman" w:cs="Times New Roman"/>
          <w:bCs/>
          <w:sz w:val="28"/>
          <w:szCs w:val="28"/>
        </w:rPr>
        <w:t>10 494,6</w:t>
      </w:r>
      <w:r w:rsidR="00AE4282" w:rsidRPr="00390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C4F">
        <w:rPr>
          <w:rFonts w:ascii="Times New Roman" w:hAnsi="Times New Roman" w:cs="Times New Roman"/>
          <w:bCs/>
          <w:sz w:val="28"/>
          <w:szCs w:val="28"/>
        </w:rPr>
        <w:t>тыс. рублей и</w:t>
      </w:r>
      <w:r w:rsidR="008C28D1" w:rsidRPr="00390C4F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390C4F" w:rsidRPr="00390C4F">
        <w:rPr>
          <w:rFonts w:ascii="Times New Roman" w:hAnsi="Times New Roman" w:cs="Times New Roman"/>
          <w:bCs/>
          <w:sz w:val="28"/>
          <w:szCs w:val="28"/>
        </w:rPr>
        <w:t>22,0</w:t>
      </w:r>
      <w:r w:rsidR="00AE4282" w:rsidRPr="00390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C4F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390C4F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0C4F">
        <w:rPr>
          <w:rFonts w:ascii="Times New Roman" w:hAnsi="Times New Roman" w:cs="Times New Roman"/>
          <w:bCs/>
          <w:sz w:val="28"/>
          <w:szCs w:val="28"/>
          <w:u w:val="single"/>
        </w:rPr>
        <w:t>Исполнение показателей расходной части бюджета сельского поселения Сибирский:</w:t>
      </w:r>
    </w:p>
    <w:p w:rsidR="00E04938" w:rsidRPr="00BA02D4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первоначальным бюджетом </w:t>
      </w:r>
      <w:r w:rsidRPr="00B4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сельского поселения </w:t>
      </w:r>
      <w:r w:rsidR="002030A5" w:rsidRPr="00B4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Сибирский </w:t>
      </w:r>
      <w:r w:rsidRPr="00B4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4496E" w:rsidRPr="00B449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0608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</w:t>
      </w:r>
      <w:r w:rsidR="00A32FF3" w:rsidRPr="0006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86D" w:rsidRPr="0006086D">
        <w:rPr>
          <w:rFonts w:ascii="Times New Roman" w:eastAsia="Times New Roman" w:hAnsi="Times New Roman" w:cs="Times New Roman"/>
          <w:sz w:val="28"/>
          <w:szCs w:val="28"/>
          <w:lang w:eastAsia="ru-RU"/>
        </w:rPr>
        <w:t>14 578,7</w:t>
      </w:r>
      <w:r w:rsidR="00A32FF3" w:rsidRPr="0006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030A5" w:rsidRPr="0006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32FF3" w:rsidRPr="0006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6086D" w:rsidRPr="0006086D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A32FF3" w:rsidRPr="0006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(Таблица 3).  </w:t>
      </w:r>
    </w:p>
    <w:p w:rsidR="004F140C" w:rsidRPr="00BA02D4" w:rsidRDefault="004F140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3" w:rsidRPr="00544C6D" w:rsidRDefault="00A32FF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44C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A32FF3" w:rsidRPr="00544C6D" w:rsidRDefault="00A32FF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4C6D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26"/>
        <w:gridCol w:w="1984"/>
        <w:gridCol w:w="993"/>
        <w:gridCol w:w="850"/>
      </w:tblGrid>
      <w:tr w:rsidR="00A32FF3" w:rsidRPr="006A63C3" w:rsidTr="00906484">
        <w:trPr>
          <w:trHeight w:val="408"/>
        </w:trPr>
        <w:tc>
          <w:tcPr>
            <w:tcW w:w="3369" w:type="dxa"/>
            <w:vMerge w:val="restart"/>
            <w:shd w:val="clear" w:color="auto" w:fill="auto"/>
            <w:noWrap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A45CA8"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</w:t>
            </w:r>
            <w:r w:rsidR="00A45CA8"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29.12.2020 № 132</w:t>
            </w: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</w:t>
            </w:r>
            <w:r w:rsidR="00A45CA8"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тыс. рублей                   (решение Совета депутатов                            </w:t>
            </w:r>
            <w:r w:rsidR="00A45CA8"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23.12.2021 № 165</w:t>
            </w: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A32FF3" w:rsidRPr="006A63C3" w:rsidTr="00906484">
        <w:trPr>
          <w:trHeight w:val="612"/>
        </w:trPr>
        <w:tc>
          <w:tcPr>
            <w:tcW w:w="3369" w:type="dxa"/>
            <w:vMerge/>
            <w:shd w:val="clear" w:color="auto" w:fill="auto"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32FF3" w:rsidRPr="006A63C3" w:rsidTr="00906484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2FF3" w:rsidRPr="006A63C3" w:rsidRDefault="00A32FF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5CA8" w:rsidRPr="006A63C3" w:rsidTr="00A45CA8">
        <w:trPr>
          <w:trHeight w:val="408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16 698,7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17 570,4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871,7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A45CA8" w:rsidRPr="006A63C3" w:rsidTr="00A45CA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5CA8" w:rsidRPr="006A63C3" w:rsidTr="00A45CA8">
        <w:trPr>
          <w:trHeight w:val="545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578,9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915,9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337,0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</w:tr>
      <w:tr w:rsidR="00A45CA8" w:rsidRPr="006A63C3" w:rsidTr="00A45CA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4 982,1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18 514,9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13 532,8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271,6</w:t>
            </w:r>
          </w:p>
        </w:tc>
      </w:tr>
      <w:tr w:rsidR="00A45CA8" w:rsidRPr="006A63C3" w:rsidTr="00A45CA8">
        <w:trPr>
          <w:trHeight w:val="408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961,2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11 970,9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11 009,7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1 145,4</w:t>
            </w:r>
          </w:p>
        </w:tc>
      </w:tr>
      <w:tr w:rsidR="00A45CA8" w:rsidRPr="006A63C3" w:rsidTr="00A45CA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5CA8" w:rsidRPr="006A63C3" w:rsidTr="00A45CA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1 273,7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1 273,7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45CA8" w:rsidRPr="006A63C3" w:rsidTr="00A45CA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16 664,5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23 212,6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6 548,1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A45CA8" w:rsidRPr="006A63C3" w:rsidTr="00A45CA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45CA8" w:rsidRPr="006A63C3" w:rsidTr="00A45CA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5CA8" w:rsidRPr="006A63C3" w:rsidTr="00A45CA8">
        <w:trPr>
          <w:trHeight w:val="273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709,6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736,8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A45CA8" w:rsidRPr="006A63C3" w:rsidTr="00A45CA8">
        <w:trPr>
          <w:trHeight w:val="288"/>
        </w:trPr>
        <w:tc>
          <w:tcPr>
            <w:tcW w:w="3369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41 081,8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74 753,3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33 671,5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CA8" w:rsidRPr="006A63C3" w:rsidRDefault="00A45CA8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63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82,0</w:t>
            </w:r>
          </w:p>
        </w:tc>
      </w:tr>
    </w:tbl>
    <w:p w:rsidR="000319AA" w:rsidRPr="006A63C3" w:rsidRDefault="00E0493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3C3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в бюджет сельского поселения изменения вносились </w:t>
      </w:r>
      <w:r w:rsidR="006A63C3" w:rsidRPr="006A63C3">
        <w:rPr>
          <w:rFonts w:ascii="Times New Roman" w:hAnsi="Times New Roman" w:cs="Times New Roman"/>
          <w:bCs/>
          <w:sz w:val="28"/>
          <w:szCs w:val="28"/>
        </w:rPr>
        <w:t>6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3C3">
        <w:rPr>
          <w:rFonts w:ascii="Times New Roman" w:hAnsi="Times New Roman" w:cs="Times New Roman"/>
          <w:bCs/>
          <w:sz w:val="28"/>
          <w:szCs w:val="28"/>
        </w:rPr>
        <w:t>раз (первоначальный бюджет - решение Совета депутатов сельского поселения</w:t>
      </w:r>
      <w:r w:rsidR="0028677A" w:rsidRPr="006A6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>24.12.20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20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132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 xml:space="preserve">Сибирский </w:t>
      </w:r>
      <w:r w:rsidRPr="006A63C3">
        <w:rPr>
          <w:rFonts w:ascii="Times New Roman" w:hAnsi="Times New Roman" w:cs="Times New Roman"/>
          <w:bCs/>
          <w:sz w:val="28"/>
          <w:szCs w:val="28"/>
        </w:rPr>
        <w:t>на 202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1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2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3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 годов»),                     с последующим </w:t>
      </w:r>
      <w:r w:rsidR="00DE33A0" w:rsidRPr="006A63C3">
        <w:rPr>
          <w:rFonts w:ascii="Times New Roman" w:hAnsi="Times New Roman" w:cs="Times New Roman"/>
          <w:bCs/>
          <w:sz w:val="28"/>
          <w:szCs w:val="28"/>
        </w:rPr>
        <w:t>принятием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 решений Совета депутатов сельского поселения: 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12.02.2021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42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30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>.04</w:t>
      </w:r>
      <w:r w:rsidRPr="006A63C3">
        <w:rPr>
          <w:rFonts w:ascii="Times New Roman" w:hAnsi="Times New Roman" w:cs="Times New Roman"/>
          <w:bCs/>
          <w:sz w:val="28"/>
          <w:szCs w:val="28"/>
        </w:rPr>
        <w:t>.202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1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>1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44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22.06</w:t>
      </w:r>
      <w:r w:rsidRPr="006A63C3">
        <w:rPr>
          <w:rFonts w:ascii="Times New Roman" w:hAnsi="Times New Roman" w:cs="Times New Roman"/>
          <w:bCs/>
          <w:sz w:val="28"/>
          <w:szCs w:val="28"/>
        </w:rPr>
        <w:t>.202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1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>1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49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,                 от 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16.07.2021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32FF3" w:rsidRPr="006A63C3">
        <w:rPr>
          <w:rFonts w:ascii="Times New Roman" w:hAnsi="Times New Roman" w:cs="Times New Roman"/>
          <w:bCs/>
          <w:sz w:val="28"/>
          <w:szCs w:val="28"/>
        </w:rPr>
        <w:t>1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50</w:t>
      </w:r>
      <w:r w:rsidRPr="006A63C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08.10.2021</w:t>
      </w:r>
      <w:r w:rsidR="000319AA" w:rsidRPr="006A6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3C3">
        <w:rPr>
          <w:rFonts w:ascii="Times New Roman" w:hAnsi="Times New Roman" w:cs="Times New Roman"/>
          <w:bCs/>
          <w:sz w:val="28"/>
          <w:szCs w:val="28"/>
        </w:rPr>
        <w:t>№</w:t>
      </w:r>
      <w:r w:rsidR="000319AA" w:rsidRPr="006A63C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07343" w:rsidRPr="006A63C3">
        <w:rPr>
          <w:rFonts w:ascii="Times New Roman" w:hAnsi="Times New Roman" w:cs="Times New Roman"/>
          <w:bCs/>
          <w:sz w:val="28"/>
          <w:szCs w:val="28"/>
        </w:rPr>
        <w:t>60</w:t>
      </w:r>
      <w:r w:rsidR="006A63C3" w:rsidRPr="006A63C3">
        <w:rPr>
          <w:rFonts w:ascii="Times New Roman" w:hAnsi="Times New Roman" w:cs="Times New Roman"/>
          <w:bCs/>
          <w:sz w:val="28"/>
          <w:szCs w:val="28"/>
        </w:rPr>
        <w:t>, от</w:t>
      </w:r>
      <w:proofErr w:type="gramEnd"/>
      <w:r w:rsidR="006A63C3" w:rsidRPr="006A63C3">
        <w:rPr>
          <w:rFonts w:ascii="Times New Roman" w:hAnsi="Times New Roman" w:cs="Times New Roman"/>
          <w:bCs/>
          <w:sz w:val="28"/>
          <w:szCs w:val="28"/>
        </w:rPr>
        <w:t xml:space="preserve"> 23.12.2021 № 165</w:t>
      </w:r>
      <w:r w:rsidR="000319AA" w:rsidRPr="006A63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A3BE8" w:rsidRPr="00774CB1" w:rsidRDefault="00AA3BE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3C3">
        <w:rPr>
          <w:rFonts w:ascii="Times New Roman" w:hAnsi="Times New Roman" w:cs="Times New Roman"/>
          <w:bCs/>
          <w:sz w:val="28"/>
          <w:szCs w:val="28"/>
        </w:rPr>
        <w:t>В сравнении с первоначально утвержденным планом на</w:t>
      </w:r>
      <w:r w:rsidRPr="00774CB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74CB1" w:rsidRPr="00774CB1">
        <w:rPr>
          <w:rFonts w:ascii="Times New Roman" w:hAnsi="Times New Roman" w:cs="Times New Roman"/>
          <w:bCs/>
          <w:sz w:val="28"/>
          <w:szCs w:val="28"/>
        </w:rPr>
        <w:t>1</w:t>
      </w:r>
      <w:r w:rsidRPr="00774CB1">
        <w:rPr>
          <w:rFonts w:ascii="Times New Roman" w:hAnsi="Times New Roman" w:cs="Times New Roman"/>
          <w:bCs/>
          <w:sz w:val="28"/>
          <w:szCs w:val="28"/>
        </w:rPr>
        <w:t xml:space="preserve"> год увеличены расходы по </w:t>
      </w:r>
      <w:r w:rsidR="00774CB1" w:rsidRPr="00774CB1">
        <w:rPr>
          <w:rFonts w:ascii="Times New Roman" w:hAnsi="Times New Roman" w:cs="Times New Roman"/>
          <w:bCs/>
          <w:sz w:val="28"/>
          <w:szCs w:val="28"/>
        </w:rPr>
        <w:t>8</w:t>
      </w:r>
      <w:r w:rsidRPr="00774CB1">
        <w:rPr>
          <w:rFonts w:ascii="Times New Roman" w:hAnsi="Times New Roman" w:cs="Times New Roman"/>
          <w:bCs/>
          <w:sz w:val="28"/>
          <w:szCs w:val="28"/>
        </w:rPr>
        <w:t xml:space="preserve"> разделам. </w:t>
      </w:r>
    </w:p>
    <w:p w:rsidR="00A014AA" w:rsidRDefault="00AA3BE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86D">
        <w:rPr>
          <w:rFonts w:ascii="Times New Roman" w:hAnsi="Times New Roman" w:cs="Times New Roman"/>
          <w:bCs/>
          <w:sz w:val="28"/>
          <w:szCs w:val="28"/>
        </w:rPr>
        <w:t>Наибольший рост расходов отмечается по разделам:</w:t>
      </w:r>
    </w:p>
    <w:p w:rsidR="00AA486D" w:rsidRPr="00AA486D" w:rsidRDefault="00AA486D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86D">
        <w:rPr>
          <w:rFonts w:ascii="Times New Roman" w:hAnsi="Times New Roman" w:cs="Times New Roman"/>
          <w:bCs/>
          <w:sz w:val="28"/>
          <w:szCs w:val="28"/>
        </w:rPr>
        <w:t>«Национальная экономика» на 13 532,8 тыс. рублей или в 4 раза</w:t>
      </w:r>
      <w:r w:rsidR="005D4FE6" w:rsidRPr="005D4F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5D4FE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                 </w:t>
      </w:r>
      <w:r w:rsidR="005D4FE6" w:rsidRPr="005D4FE6">
        <w:rPr>
          <w:rFonts w:ascii="Times New Roman" w:hAnsi="Times New Roman" w:cs="Times New Roman"/>
          <w:bCs/>
          <w:sz w:val="28"/>
          <w:szCs w:val="28"/>
        </w:rPr>
        <w:t>в сравнении с первоначально утвержденным планом 4 982,1 тыс. рублей</w:t>
      </w:r>
      <w:r w:rsidRPr="005D4FE6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E5C" w:rsidRPr="00947E5C" w:rsidRDefault="00947E5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E5C">
        <w:rPr>
          <w:rFonts w:ascii="Times New Roman" w:hAnsi="Times New Roman" w:cs="Times New Roman"/>
          <w:bCs/>
          <w:sz w:val="28"/>
          <w:szCs w:val="28"/>
        </w:rPr>
        <w:t>«Жилищно-коммунальное хозяйство» на 11 009,7 тыс. рублей                   или в 12 раз в сравнении с первоначально утвержденным планом                          961,2 тыс. рублей;</w:t>
      </w:r>
    </w:p>
    <w:p w:rsidR="005D39AB" w:rsidRPr="005D39AB" w:rsidRDefault="005D39AB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9AB">
        <w:rPr>
          <w:rFonts w:ascii="Times New Roman" w:hAnsi="Times New Roman" w:cs="Times New Roman"/>
          <w:bCs/>
          <w:sz w:val="28"/>
          <w:szCs w:val="28"/>
        </w:rPr>
        <w:t>«Культура и кинематография» на 6 548,1 тыс. ру</w:t>
      </w:r>
      <w:r w:rsidR="007B4292">
        <w:rPr>
          <w:rFonts w:ascii="Times New Roman" w:hAnsi="Times New Roman" w:cs="Times New Roman"/>
          <w:bCs/>
          <w:sz w:val="28"/>
          <w:szCs w:val="28"/>
        </w:rPr>
        <w:t>б</w:t>
      </w:r>
      <w:r w:rsidRPr="005D39AB">
        <w:rPr>
          <w:rFonts w:ascii="Times New Roman" w:hAnsi="Times New Roman" w:cs="Times New Roman"/>
          <w:bCs/>
          <w:sz w:val="28"/>
          <w:szCs w:val="28"/>
        </w:rPr>
        <w:t>лей или 39,3 %.</w:t>
      </w:r>
    </w:p>
    <w:p w:rsidR="00AB65D3" w:rsidRPr="00AB65D3" w:rsidRDefault="00AB65D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D3">
        <w:rPr>
          <w:rFonts w:ascii="Times New Roman" w:hAnsi="Times New Roman" w:cs="Times New Roman"/>
          <w:bCs/>
          <w:sz w:val="28"/>
          <w:szCs w:val="28"/>
        </w:rPr>
        <w:t>Также в сторону увеличения в течение 2021 года скорректирован объем расходов по разделам:</w:t>
      </w:r>
    </w:p>
    <w:p w:rsidR="00A014AA" w:rsidRPr="00B37357" w:rsidRDefault="00AA3BE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357">
        <w:rPr>
          <w:rFonts w:ascii="Times New Roman" w:hAnsi="Times New Roman" w:cs="Times New Roman"/>
          <w:bCs/>
          <w:sz w:val="28"/>
          <w:szCs w:val="28"/>
        </w:rPr>
        <w:t xml:space="preserve">«Общегосударственные вопросы»  на 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871,7</w:t>
      </w:r>
      <w:r w:rsidRPr="00B37357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5,2</w:t>
      </w:r>
      <w:r w:rsidRPr="00B37357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B37357" w:rsidRPr="00B37357" w:rsidRDefault="00B37357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357">
        <w:rPr>
          <w:rFonts w:ascii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 на 337,0 тыс. рублей или 58,2 %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014AA" w:rsidRPr="00B37357" w:rsidRDefault="00A014A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357">
        <w:rPr>
          <w:rFonts w:ascii="Times New Roman" w:hAnsi="Times New Roman" w:cs="Times New Roman"/>
          <w:bCs/>
          <w:sz w:val="28"/>
          <w:szCs w:val="28"/>
        </w:rPr>
        <w:t xml:space="preserve">«Физическая культура и спорт» на 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27,2</w:t>
      </w:r>
      <w:r w:rsidRPr="00B37357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3,8</w:t>
      </w:r>
      <w:r w:rsidRPr="00B37357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A014AA" w:rsidRPr="00B37357" w:rsidRDefault="00A014A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357">
        <w:rPr>
          <w:rFonts w:ascii="Times New Roman" w:hAnsi="Times New Roman" w:cs="Times New Roman"/>
          <w:bCs/>
          <w:sz w:val="28"/>
          <w:szCs w:val="28"/>
        </w:rPr>
        <w:t>Первоначальным планом не были предусмотрены расходы                           по разделам:</w:t>
      </w:r>
    </w:p>
    <w:p w:rsidR="00A014AA" w:rsidRPr="000A7A3A" w:rsidRDefault="00A014A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A3A">
        <w:rPr>
          <w:rFonts w:ascii="Times New Roman" w:hAnsi="Times New Roman" w:cs="Times New Roman"/>
          <w:bCs/>
          <w:sz w:val="28"/>
          <w:szCs w:val="28"/>
        </w:rPr>
        <w:t xml:space="preserve">«Образование» в течение года утверждены расходы в размере                   </w:t>
      </w:r>
      <w:r w:rsidR="000A7A3A" w:rsidRPr="000A7A3A">
        <w:rPr>
          <w:rFonts w:ascii="Times New Roman" w:hAnsi="Times New Roman" w:cs="Times New Roman"/>
          <w:bCs/>
          <w:sz w:val="28"/>
          <w:szCs w:val="28"/>
        </w:rPr>
        <w:t>1 273,7</w:t>
      </w:r>
      <w:r w:rsidRPr="000A7A3A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A014AA" w:rsidRPr="000A7A3A" w:rsidRDefault="00A014A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A3A">
        <w:rPr>
          <w:rFonts w:ascii="Times New Roman" w:hAnsi="Times New Roman" w:cs="Times New Roman"/>
          <w:bCs/>
          <w:sz w:val="28"/>
          <w:szCs w:val="28"/>
        </w:rPr>
        <w:t xml:space="preserve">«Здравоохранение» в течение года утверждены расходы в размере </w:t>
      </w:r>
      <w:r w:rsidR="000A7A3A" w:rsidRPr="000A7A3A">
        <w:rPr>
          <w:rFonts w:ascii="Times New Roman" w:hAnsi="Times New Roman" w:cs="Times New Roman"/>
          <w:bCs/>
          <w:sz w:val="28"/>
          <w:szCs w:val="28"/>
        </w:rPr>
        <w:t>71,3</w:t>
      </w:r>
      <w:r w:rsidRPr="000A7A3A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0D1CCA" w:rsidRPr="00B37357" w:rsidRDefault="000D1CCA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35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2</w:t>
      </w:r>
      <w:r w:rsidRPr="00B37357">
        <w:rPr>
          <w:rFonts w:ascii="Times New Roman" w:hAnsi="Times New Roman" w:cs="Times New Roman"/>
          <w:bCs/>
          <w:sz w:val="28"/>
          <w:szCs w:val="28"/>
        </w:rPr>
        <w:t xml:space="preserve"> разделам корректировка расходов не про</w:t>
      </w:r>
      <w:r w:rsidR="00D722BD" w:rsidRPr="00B37357">
        <w:rPr>
          <w:rFonts w:ascii="Times New Roman" w:hAnsi="Times New Roman" w:cs="Times New Roman"/>
          <w:bCs/>
          <w:sz w:val="28"/>
          <w:szCs w:val="28"/>
        </w:rPr>
        <w:t>из</w:t>
      </w:r>
      <w:r w:rsidRPr="00B37357">
        <w:rPr>
          <w:rFonts w:ascii="Times New Roman" w:hAnsi="Times New Roman" w:cs="Times New Roman"/>
          <w:bCs/>
          <w:sz w:val="28"/>
          <w:szCs w:val="28"/>
        </w:rPr>
        <w:t>водилась.</w:t>
      </w:r>
    </w:p>
    <w:p w:rsidR="004641C9" w:rsidRPr="00B37357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357">
        <w:rPr>
          <w:rFonts w:ascii="Times New Roman" w:hAnsi="Times New Roman" w:cs="Times New Roman"/>
          <w:bCs/>
          <w:sz w:val="28"/>
          <w:szCs w:val="28"/>
        </w:rPr>
        <w:t>Исполнение расходной части бюджета сельского поселения Сибирский в 20</w:t>
      </w:r>
      <w:r w:rsidR="000D1CCA" w:rsidRPr="00B37357">
        <w:rPr>
          <w:rFonts w:ascii="Times New Roman" w:hAnsi="Times New Roman" w:cs="Times New Roman"/>
          <w:bCs/>
          <w:sz w:val="28"/>
          <w:szCs w:val="28"/>
        </w:rPr>
        <w:t>2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1</w:t>
      </w:r>
      <w:r w:rsidRPr="00B37357">
        <w:rPr>
          <w:rFonts w:ascii="Times New Roman" w:hAnsi="Times New Roman" w:cs="Times New Roman"/>
          <w:bCs/>
          <w:sz w:val="28"/>
          <w:szCs w:val="28"/>
        </w:rPr>
        <w:t xml:space="preserve"> году в разрезе разделов бюджетной классификации представлено в Таблице </w:t>
      </w:r>
      <w:r w:rsidR="000D1CCA" w:rsidRPr="00B37357">
        <w:rPr>
          <w:rFonts w:ascii="Times New Roman" w:hAnsi="Times New Roman" w:cs="Times New Roman"/>
          <w:bCs/>
          <w:sz w:val="28"/>
          <w:szCs w:val="28"/>
        </w:rPr>
        <w:t>4</w:t>
      </w:r>
      <w:r w:rsidRPr="00B37357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C33" w:rsidRPr="00544C6D" w:rsidRDefault="00022C3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44C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Таблица </w:t>
      </w:r>
      <w:r w:rsidR="000D1CCA" w:rsidRPr="00544C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</w:p>
    <w:p w:rsidR="00022C33" w:rsidRPr="00544C6D" w:rsidRDefault="00022C3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4C6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тыс. рублей</w:t>
      </w:r>
    </w:p>
    <w:tbl>
      <w:tblPr>
        <w:tblW w:w="4884" w:type="pct"/>
        <w:tblInd w:w="108" w:type="dxa"/>
        <w:tblLook w:val="04A0"/>
      </w:tblPr>
      <w:tblGrid>
        <w:gridCol w:w="2411"/>
        <w:gridCol w:w="1843"/>
        <w:gridCol w:w="1983"/>
        <w:gridCol w:w="1559"/>
        <w:gridCol w:w="1276"/>
      </w:tblGrid>
      <w:tr w:rsidR="006D0522" w:rsidRPr="00114BB1" w:rsidTr="00022C33">
        <w:trPr>
          <w:trHeight w:val="42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114BB1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114BB1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022C33" w:rsidRPr="00114BB1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</w:t>
            </w:r>
            <w:r w:rsidR="006D0522"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114BB1"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114BB1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</w:t>
            </w:r>
            <w:r w:rsidR="006D0522"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114BB1"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33" w:rsidRPr="00114BB1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114BB1" w:rsidRDefault="00022C3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D0522" w:rsidRPr="00114BB1" w:rsidTr="00F02D71">
        <w:trPr>
          <w:trHeight w:val="19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114BB1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114BB1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114BB1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74" w:rsidRPr="00114BB1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114BB1" w:rsidRDefault="0099607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C16D3C" w:rsidRPr="00114BB1" w:rsidTr="00C16D3C">
        <w:trPr>
          <w:trHeight w:val="34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17 621,2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17 536,2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-85,0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99,5</w:t>
            </w:r>
          </w:p>
        </w:tc>
      </w:tr>
      <w:tr w:rsidR="00C16D3C" w:rsidRPr="00114BB1" w:rsidTr="00C16D3C">
        <w:trPr>
          <w:trHeight w:val="32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C16D3C" w:rsidRPr="00114BB1" w:rsidTr="00C16D3C">
        <w:trPr>
          <w:trHeight w:val="56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Национальная безопасность </w:t>
            </w:r>
          </w:p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правоохранительная деятельность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915,9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577,7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-338,2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63,1</w:t>
            </w:r>
          </w:p>
        </w:tc>
      </w:tr>
      <w:tr w:rsidR="00C16D3C" w:rsidRPr="00114BB1" w:rsidTr="00C16D3C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18 514,9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15 923,1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-2 591,8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86,0</w:t>
            </w:r>
          </w:p>
        </w:tc>
      </w:tr>
      <w:tr w:rsidR="00C16D3C" w:rsidRPr="00114BB1" w:rsidTr="00C16D3C">
        <w:trPr>
          <w:trHeight w:val="528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11 928,7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10 671,5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-1 257,2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89,5</w:t>
            </w:r>
          </w:p>
        </w:tc>
      </w:tr>
      <w:tr w:rsidR="00C16D3C" w:rsidRPr="00114BB1" w:rsidTr="00C16D3C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C16D3C" w:rsidRPr="00114BB1" w:rsidTr="00C16D3C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1 273,7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1 273,7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C16D3C" w:rsidRPr="00114BB1" w:rsidTr="00C16D3C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23 212,6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20 384,3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-2 828,3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87,8</w:t>
            </w:r>
          </w:p>
        </w:tc>
      </w:tr>
      <w:tr w:rsidR="00C16D3C" w:rsidRPr="00114BB1" w:rsidTr="00C16D3C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C16D3C" w:rsidRPr="00114BB1" w:rsidTr="00C16D3C">
        <w:trPr>
          <w:trHeight w:val="3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C16D3C" w:rsidRPr="00114BB1" w:rsidTr="00C16D3C">
        <w:trPr>
          <w:trHeight w:val="3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736,8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686,0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sz w:val="16"/>
                <w:szCs w:val="16"/>
              </w:rPr>
              <w:t>-50,8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</w:tr>
      <w:tr w:rsidR="00C16D3C" w:rsidRPr="006836A2" w:rsidTr="00C16D3C">
        <w:trPr>
          <w:trHeight w:val="23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114BB1" w:rsidRDefault="00C16D3C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4B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74 761,9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67 610,6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-7 151,3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3C" w:rsidRPr="00C16D3C" w:rsidRDefault="00C16D3C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6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</w:tr>
    </w:tbl>
    <w:p w:rsidR="0028677A" w:rsidRPr="00B37357" w:rsidRDefault="00022C3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357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сельского поселения                                  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>от 2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9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>.12.20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20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132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357">
        <w:rPr>
          <w:rFonts w:ascii="Times New Roman" w:hAnsi="Times New Roman" w:cs="Times New Roman"/>
          <w:bCs/>
          <w:sz w:val="28"/>
          <w:szCs w:val="28"/>
        </w:rPr>
        <w:t>«О бюджете сельского поселения Сибирский                                на 20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>2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1</w:t>
      </w:r>
      <w:r w:rsidRPr="00B37357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2</w:t>
      </w:r>
      <w:r w:rsidRPr="00B3735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3</w:t>
      </w:r>
      <w:r w:rsidRPr="00B3735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4641C9" w:rsidRPr="00B37357">
        <w:rPr>
          <w:rFonts w:ascii="Times New Roman" w:hAnsi="Times New Roman" w:cs="Times New Roman"/>
          <w:bCs/>
          <w:sz w:val="28"/>
          <w:szCs w:val="28"/>
        </w:rPr>
        <w:t>, с последующими изменениями и дополнениями</w:t>
      </w:r>
      <w:r w:rsidR="00E05634" w:rsidRPr="00B373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41C9" w:rsidRPr="00B3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634" w:rsidRPr="00B37357">
        <w:rPr>
          <w:rFonts w:ascii="Times New Roman" w:hAnsi="Times New Roman" w:cs="Times New Roman"/>
          <w:bCs/>
          <w:sz w:val="28"/>
          <w:szCs w:val="28"/>
        </w:rPr>
        <w:t xml:space="preserve">утверждены </w:t>
      </w:r>
      <w:r w:rsidR="004641C9" w:rsidRPr="00B37357">
        <w:rPr>
          <w:rFonts w:ascii="Times New Roman" w:hAnsi="Times New Roman" w:cs="Times New Roman"/>
          <w:bCs/>
          <w:sz w:val="28"/>
          <w:szCs w:val="28"/>
        </w:rPr>
        <w:t>расходы бюджета на 20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>2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1</w:t>
      </w:r>
      <w:r w:rsidR="004641C9" w:rsidRPr="00B37357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74 761,9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B37357">
        <w:rPr>
          <w:rFonts w:ascii="Times New Roman" w:hAnsi="Times New Roman" w:cs="Times New Roman"/>
          <w:bCs/>
          <w:sz w:val="28"/>
          <w:szCs w:val="28"/>
        </w:rPr>
        <w:t>тыс. рублей. Исполнение расходной части бюджета              за 20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>2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1</w:t>
      </w:r>
      <w:r w:rsidR="004641C9" w:rsidRPr="00B37357">
        <w:rPr>
          <w:rFonts w:ascii="Times New Roman" w:hAnsi="Times New Roman" w:cs="Times New Roman"/>
          <w:bCs/>
          <w:sz w:val="28"/>
          <w:szCs w:val="28"/>
        </w:rPr>
        <w:t xml:space="preserve"> год составило 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67 610,6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B37357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90,4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B37357">
        <w:rPr>
          <w:rFonts w:ascii="Times New Roman" w:hAnsi="Times New Roman" w:cs="Times New Roman"/>
          <w:bCs/>
          <w:sz w:val="28"/>
          <w:szCs w:val="28"/>
        </w:rPr>
        <w:t>% от плановых показат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>елей.</w:t>
      </w:r>
    </w:p>
    <w:p w:rsidR="004641C9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357">
        <w:rPr>
          <w:rFonts w:ascii="Times New Roman" w:hAnsi="Times New Roman" w:cs="Times New Roman"/>
          <w:bCs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20</w:t>
      </w:r>
      <w:r w:rsidRPr="00B37357">
        <w:rPr>
          <w:rFonts w:ascii="Times New Roman" w:hAnsi="Times New Roman" w:cs="Times New Roman"/>
          <w:bCs/>
          <w:sz w:val="28"/>
          <w:szCs w:val="28"/>
        </w:rPr>
        <w:t>-20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>2</w:t>
      </w:r>
      <w:r w:rsidR="00B37357" w:rsidRPr="00B37357">
        <w:rPr>
          <w:rFonts w:ascii="Times New Roman" w:hAnsi="Times New Roman" w:cs="Times New Roman"/>
          <w:bCs/>
          <w:sz w:val="28"/>
          <w:szCs w:val="28"/>
        </w:rPr>
        <w:t>1</w:t>
      </w:r>
      <w:r w:rsidR="00022C33" w:rsidRPr="00B3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77A" w:rsidRPr="00B37357">
        <w:rPr>
          <w:rFonts w:ascii="Times New Roman" w:hAnsi="Times New Roman" w:cs="Times New Roman"/>
          <w:bCs/>
          <w:sz w:val="28"/>
          <w:szCs w:val="28"/>
        </w:rPr>
        <w:t>годы представлена в Таблице 5</w:t>
      </w:r>
      <w:r w:rsidRPr="00B37357">
        <w:rPr>
          <w:rFonts w:ascii="Times New Roman" w:hAnsi="Times New Roman" w:cs="Times New Roman"/>
          <w:bCs/>
          <w:sz w:val="28"/>
          <w:szCs w:val="28"/>
        </w:rPr>
        <w:t>.</w:t>
      </w:r>
    </w:p>
    <w:p w:rsidR="00E94978" w:rsidRPr="00B37357" w:rsidRDefault="00E94978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07C" w:rsidRPr="00B37357" w:rsidRDefault="008E607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634" w:rsidRPr="00544C6D" w:rsidRDefault="00E05634" w:rsidP="00E32C35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4C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Таблица </w:t>
      </w:r>
      <w:r w:rsidR="0028677A" w:rsidRPr="00544C6D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E05634" w:rsidRPr="00544C6D" w:rsidRDefault="00E05634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4C6D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985"/>
        <w:gridCol w:w="991"/>
        <w:gridCol w:w="992"/>
        <w:gridCol w:w="1276"/>
        <w:gridCol w:w="992"/>
        <w:gridCol w:w="992"/>
        <w:gridCol w:w="1276"/>
      </w:tblGrid>
      <w:tr w:rsidR="00B537D2" w:rsidRPr="00014C5B" w:rsidTr="00727F1F">
        <w:trPr>
          <w:trHeight w:val="93"/>
        </w:trPr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094" w:type="pct"/>
            <w:vMerge w:val="restar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796" w:type="pct"/>
            <w:gridSpan w:val="3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C16D3C"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797" w:type="pct"/>
            <w:gridSpan w:val="3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6E037E"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C16D3C"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="006E037E"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</w:t>
            </w:r>
          </w:p>
        </w:tc>
      </w:tr>
      <w:tr w:rsidR="00B537D2" w:rsidRPr="00014C5B" w:rsidTr="00727F1F">
        <w:trPr>
          <w:trHeight w:val="93"/>
        </w:trPr>
        <w:tc>
          <w:tcPr>
            <w:tcW w:w="313" w:type="pct"/>
            <w:vMerge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</w:t>
            </w:r>
            <w:r w:rsidR="00C16D3C"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</w:t>
            </w:r>
            <w:r w:rsidR="006E037E"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C16D3C"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B537D2" w:rsidRPr="00014C5B" w:rsidTr="002030A5">
        <w:trPr>
          <w:trHeight w:val="217"/>
        </w:trPr>
        <w:tc>
          <w:tcPr>
            <w:tcW w:w="313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E05634" w:rsidRPr="00014C5B" w:rsidRDefault="00E05634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</w:tr>
      <w:tr w:rsidR="00A54323" w:rsidRPr="00014C5B" w:rsidTr="001F3EDD">
        <w:trPr>
          <w:trHeight w:val="418"/>
        </w:trPr>
        <w:tc>
          <w:tcPr>
            <w:tcW w:w="313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18 550,2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17 536,2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</w:tr>
      <w:tr w:rsidR="00A54323" w:rsidRPr="00014C5B" w:rsidTr="001F3EDD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A54323" w:rsidRPr="00014C5B" w:rsidTr="001F3EDD">
        <w:trPr>
          <w:trHeight w:val="543"/>
        </w:trPr>
        <w:tc>
          <w:tcPr>
            <w:tcW w:w="313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577,7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A54323" w:rsidRPr="00014C5B" w:rsidTr="001F3EDD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5 150,20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15 923,1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</w:tr>
      <w:tr w:rsidR="00A54323" w:rsidRPr="00014C5B" w:rsidTr="001F3EDD">
        <w:trPr>
          <w:trHeight w:val="420"/>
        </w:trPr>
        <w:tc>
          <w:tcPr>
            <w:tcW w:w="313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5 881,40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10 671,5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A54323" w:rsidRPr="00014C5B" w:rsidTr="001F3EDD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54323" w:rsidRPr="00014C5B" w:rsidTr="001F3EDD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1 273,7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A54323" w:rsidRPr="00014C5B" w:rsidTr="001F3EDD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22 080,4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20 384,3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</w:tr>
      <w:tr w:rsidR="00A54323" w:rsidRPr="00014C5B" w:rsidTr="001F3EDD">
        <w:trPr>
          <w:trHeight w:val="300"/>
        </w:trPr>
        <w:tc>
          <w:tcPr>
            <w:tcW w:w="313" w:type="pct"/>
            <w:shd w:val="clear" w:color="auto" w:fill="auto"/>
            <w:vAlign w:val="center"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47" w:type="pct"/>
            <w:shd w:val="clear" w:color="auto" w:fill="auto"/>
            <w:vAlign w:val="bottom"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A54323" w:rsidRPr="00014C5B" w:rsidTr="001F3EDD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A54323" w:rsidRPr="00014C5B" w:rsidTr="001F3EDD">
        <w:trPr>
          <w:trHeight w:val="300"/>
        </w:trPr>
        <w:tc>
          <w:tcPr>
            <w:tcW w:w="313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656,7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686,0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A54323" w:rsidRPr="006836A2" w:rsidTr="001F3EDD">
        <w:trPr>
          <w:trHeight w:val="126"/>
        </w:trPr>
        <w:tc>
          <w:tcPr>
            <w:tcW w:w="1407" w:type="pct"/>
            <w:gridSpan w:val="2"/>
            <w:shd w:val="clear" w:color="auto" w:fill="auto"/>
            <w:vAlign w:val="center"/>
            <w:hideMark/>
          </w:tcPr>
          <w:p w:rsidR="00A54323" w:rsidRPr="00014C5B" w:rsidRDefault="00A54323" w:rsidP="00E3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4C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53 031,9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67 610,6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A54323" w:rsidRPr="00A54323" w:rsidRDefault="00A54323" w:rsidP="00E32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3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C1275A" w:rsidRPr="005602A2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2A2">
        <w:rPr>
          <w:rFonts w:ascii="Times New Roman" w:hAnsi="Times New Roman" w:cs="Times New Roman"/>
          <w:bCs/>
          <w:sz w:val="28"/>
          <w:szCs w:val="28"/>
        </w:rPr>
        <w:t>В сравнении с уровнем 20</w:t>
      </w:r>
      <w:r w:rsidR="005602A2" w:rsidRPr="005602A2">
        <w:rPr>
          <w:rFonts w:ascii="Times New Roman" w:hAnsi="Times New Roman" w:cs="Times New Roman"/>
          <w:bCs/>
          <w:sz w:val="28"/>
          <w:szCs w:val="28"/>
        </w:rPr>
        <w:t>20</w:t>
      </w:r>
      <w:r w:rsidRPr="005602A2">
        <w:rPr>
          <w:rFonts w:ascii="Times New Roman" w:hAnsi="Times New Roman" w:cs="Times New Roman"/>
          <w:bCs/>
          <w:sz w:val="28"/>
          <w:szCs w:val="28"/>
        </w:rPr>
        <w:t xml:space="preserve"> года расходы бюджета сельского поселения в 20</w:t>
      </w:r>
      <w:r w:rsidR="00DB1752" w:rsidRPr="005602A2">
        <w:rPr>
          <w:rFonts w:ascii="Times New Roman" w:hAnsi="Times New Roman" w:cs="Times New Roman"/>
          <w:bCs/>
          <w:sz w:val="28"/>
          <w:szCs w:val="28"/>
        </w:rPr>
        <w:t>2</w:t>
      </w:r>
      <w:r w:rsidR="005602A2" w:rsidRPr="005602A2">
        <w:rPr>
          <w:rFonts w:ascii="Times New Roman" w:hAnsi="Times New Roman" w:cs="Times New Roman"/>
          <w:bCs/>
          <w:sz w:val="28"/>
          <w:szCs w:val="28"/>
        </w:rPr>
        <w:t>1</w:t>
      </w:r>
      <w:r w:rsidRPr="005602A2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A7688D" w:rsidRPr="005602A2">
        <w:rPr>
          <w:rFonts w:ascii="Times New Roman" w:hAnsi="Times New Roman" w:cs="Times New Roman"/>
          <w:bCs/>
          <w:sz w:val="28"/>
          <w:szCs w:val="28"/>
        </w:rPr>
        <w:t>у</w:t>
      </w:r>
      <w:r w:rsidR="005602A2" w:rsidRPr="005602A2">
        <w:rPr>
          <w:rFonts w:ascii="Times New Roman" w:hAnsi="Times New Roman" w:cs="Times New Roman"/>
          <w:bCs/>
          <w:sz w:val="28"/>
          <w:szCs w:val="28"/>
        </w:rPr>
        <w:t>величились</w:t>
      </w:r>
      <w:r w:rsidR="00A7688D" w:rsidRPr="00560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2A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602A2" w:rsidRPr="005602A2">
        <w:rPr>
          <w:rFonts w:ascii="Times New Roman" w:hAnsi="Times New Roman" w:cs="Times New Roman"/>
          <w:bCs/>
          <w:sz w:val="28"/>
          <w:szCs w:val="28"/>
        </w:rPr>
        <w:t>14 578,7</w:t>
      </w:r>
      <w:r w:rsidR="00DB1752" w:rsidRPr="00560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2A2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="00FD62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5602A2" w:rsidRPr="005602A2">
        <w:rPr>
          <w:rFonts w:ascii="Times New Roman" w:hAnsi="Times New Roman" w:cs="Times New Roman"/>
          <w:bCs/>
          <w:sz w:val="28"/>
          <w:szCs w:val="28"/>
        </w:rPr>
        <w:t>так же</w:t>
      </w:r>
      <w:r w:rsidR="00A7688D" w:rsidRPr="005602A2">
        <w:rPr>
          <w:rFonts w:ascii="Times New Roman" w:hAnsi="Times New Roman" w:cs="Times New Roman"/>
          <w:bCs/>
          <w:sz w:val="28"/>
          <w:szCs w:val="28"/>
        </w:rPr>
        <w:t xml:space="preserve"> наблюдается </w:t>
      </w:r>
      <w:r w:rsidR="00DB1752" w:rsidRPr="005602A2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5602A2">
        <w:rPr>
          <w:rFonts w:ascii="Times New Roman" w:hAnsi="Times New Roman" w:cs="Times New Roman"/>
          <w:bCs/>
          <w:sz w:val="28"/>
          <w:szCs w:val="28"/>
        </w:rPr>
        <w:t xml:space="preserve">процента исполнения бюджета </w:t>
      </w:r>
      <w:r w:rsidR="00FD628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5602A2">
        <w:rPr>
          <w:rFonts w:ascii="Times New Roman" w:hAnsi="Times New Roman" w:cs="Times New Roman"/>
          <w:bCs/>
          <w:sz w:val="28"/>
          <w:szCs w:val="28"/>
        </w:rPr>
        <w:t xml:space="preserve">по расходам </w:t>
      </w:r>
      <w:r w:rsidR="00FD628D">
        <w:rPr>
          <w:rFonts w:ascii="Times New Roman" w:hAnsi="Times New Roman" w:cs="Times New Roman"/>
          <w:bCs/>
          <w:sz w:val="28"/>
          <w:szCs w:val="28"/>
        </w:rPr>
        <w:t>(</w:t>
      </w:r>
      <w:r w:rsidRPr="005602A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602A2" w:rsidRPr="005602A2">
        <w:rPr>
          <w:rFonts w:ascii="Times New Roman" w:hAnsi="Times New Roman" w:cs="Times New Roman"/>
          <w:bCs/>
          <w:sz w:val="28"/>
          <w:szCs w:val="28"/>
        </w:rPr>
        <w:t>92,1</w:t>
      </w:r>
      <w:r w:rsidRPr="005602A2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A7688D" w:rsidRPr="005602A2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5602A2" w:rsidRPr="005602A2">
        <w:rPr>
          <w:rFonts w:ascii="Times New Roman" w:hAnsi="Times New Roman" w:cs="Times New Roman"/>
          <w:bCs/>
          <w:sz w:val="28"/>
          <w:szCs w:val="28"/>
        </w:rPr>
        <w:t>90,4</w:t>
      </w:r>
      <w:r w:rsidR="00DB1752" w:rsidRPr="00560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88D" w:rsidRPr="005602A2">
        <w:rPr>
          <w:rFonts w:ascii="Times New Roman" w:hAnsi="Times New Roman" w:cs="Times New Roman"/>
          <w:bCs/>
          <w:sz w:val="28"/>
          <w:szCs w:val="28"/>
        </w:rPr>
        <w:t>%</w:t>
      </w:r>
      <w:r w:rsidRPr="005602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834C46" w:rsidRPr="00CC59D9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9D9">
        <w:rPr>
          <w:rFonts w:ascii="Times New Roman" w:hAnsi="Times New Roman" w:cs="Times New Roman"/>
          <w:bCs/>
          <w:sz w:val="28"/>
          <w:szCs w:val="28"/>
        </w:rPr>
        <w:t>Основная доля расходов бюджета поселения в 20</w:t>
      </w:r>
      <w:r w:rsidR="00DB1752" w:rsidRPr="00CC59D9">
        <w:rPr>
          <w:rFonts w:ascii="Times New Roman" w:hAnsi="Times New Roman" w:cs="Times New Roman"/>
          <w:bCs/>
          <w:sz w:val="28"/>
          <w:szCs w:val="28"/>
        </w:rPr>
        <w:t>2</w:t>
      </w:r>
      <w:r w:rsidR="00CC59D9" w:rsidRPr="00CC59D9">
        <w:rPr>
          <w:rFonts w:ascii="Times New Roman" w:hAnsi="Times New Roman" w:cs="Times New Roman"/>
          <w:bCs/>
          <w:sz w:val="28"/>
          <w:szCs w:val="28"/>
        </w:rPr>
        <w:t>1</w:t>
      </w:r>
      <w:r w:rsidRPr="00CC5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52" w:rsidRPr="00CC59D9">
        <w:rPr>
          <w:rFonts w:ascii="Times New Roman" w:hAnsi="Times New Roman" w:cs="Times New Roman"/>
          <w:bCs/>
          <w:sz w:val="28"/>
          <w:szCs w:val="28"/>
        </w:rPr>
        <w:t xml:space="preserve">году приходится     на разделы: </w:t>
      </w:r>
      <w:r w:rsidRPr="00CC59D9">
        <w:rPr>
          <w:rFonts w:ascii="Times New Roman" w:hAnsi="Times New Roman" w:cs="Times New Roman"/>
          <w:bCs/>
          <w:sz w:val="28"/>
          <w:szCs w:val="28"/>
        </w:rPr>
        <w:t>культура и кинематография –</w:t>
      </w:r>
      <w:r w:rsidR="00834C46" w:rsidRPr="00CC5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9D9" w:rsidRPr="00CC59D9">
        <w:rPr>
          <w:rFonts w:ascii="Times New Roman" w:hAnsi="Times New Roman" w:cs="Times New Roman"/>
          <w:bCs/>
          <w:sz w:val="28"/>
          <w:szCs w:val="28"/>
        </w:rPr>
        <w:t>30,1</w:t>
      </w:r>
      <w:r w:rsidR="00DB1752" w:rsidRPr="00CC5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9D9">
        <w:rPr>
          <w:rFonts w:ascii="Times New Roman" w:hAnsi="Times New Roman" w:cs="Times New Roman"/>
          <w:bCs/>
          <w:sz w:val="28"/>
          <w:szCs w:val="28"/>
        </w:rPr>
        <w:t>% (в 20</w:t>
      </w:r>
      <w:r w:rsidR="00CC59D9" w:rsidRPr="00CC59D9">
        <w:rPr>
          <w:rFonts w:ascii="Times New Roman" w:hAnsi="Times New Roman" w:cs="Times New Roman"/>
          <w:bCs/>
          <w:sz w:val="28"/>
          <w:szCs w:val="28"/>
        </w:rPr>
        <w:t>20</w:t>
      </w:r>
      <w:r w:rsidRPr="00CC59D9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CC59D9" w:rsidRPr="00CC59D9">
        <w:rPr>
          <w:rFonts w:ascii="Times New Roman" w:hAnsi="Times New Roman" w:cs="Times New Roman"/>
          <w:bCs/>
          <w:sz w:val="28"/>
          <w:szCs w:val="28"/>
        </w:rPr>
        <w:t>41,6</w:t>
      </w:r>
      <w:r w:rsidR="00DB1752" w:rsidRPr="00CC5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9D9">
        <w:rPr>
          <w:rFonts w:ascii="Times New Roman" w:hAnsi="Times New Roman" w:cs="Times New Roman"/>
          <w:bCs/>
          <w:sz w:val="28"/>
          <w:szCs w:val="28"/>
        </w:rPr>
        <w:t>%),                     общегосударственные вопросы –</w:t>
      </w:r>
      <w:r w:rsidR="00834C46" w:rsidRPr="00CC5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9D9" w:rsidRPr="00CC59D9">
        <w:rPr>
          <w:rFonts w:ascii="Times New Roman" w:hAnsi="Times New Roman" w:cs="Times New Roman"/>
          <w:bCs/>
          <w:sz w:val="28"/>
          <w:szCs w:val="28"/>
        </w:rPr>
        <w:t>25,9</w:t>
      </w:r>
      <w:r w:rsidR="00E6313D" w:rsidRPr="00CC59D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59D9">
        <w:rPr>
          <w:rFonts w:ascii="Times New Roman" w:hAnsi="Times New Roman" w:cs="Times New Roman"/>
          <w:bCs/>
          <w:sz w:val="28"/>
          <w:szCs w:val="28"/>
        </w:rPr>
        <w:t>% (в 20</w:t>
      </w:r>
      <w:r w:rsidR="00BA1786">
        <w:rPr>
          <w:rFonts w:ascii="Times New Roman" w:hAnsi="Times New Roman" w:cs="Times New Roman"/>
          <w:bCs/>
          <w:sz w:val="28"/>
          <w:szCs w:val="28"/>
        </w:rPr>
        <w:t>20</w:t>
      </w:r>
      <w:r w:rsidRPr="00CC59D9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CC59D9" w:rsidRPr="00CC59D9">
        <w:rPr>
          <w:rFonts w:ascii="Times New Roman" w:hAnsi="Times New Roman" w:cs="Times New Roman"/>
          <w:bCs/>
          <w:sz w:val="28"/>
          <w:szCs w:val="28"/>
        </w:rPr>
        <w:t>35,0</w:t>
      </w:r>
      <w:r w:rsidR="00E6313D" w:rsidRPr="00CC5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9D9">
        <w:rPr>
          <w:rFonts w:ascii="Times New Roman" w:hAnsi="Times New Roman" w:cs="Times New Roman"/>
          <w:bCs/>
          <w:sz w:val="28"/>
          <w:szCs w:val="28"/>
        </w:rPr>
        <w:t>%)</w:t>
      </w:r>
      <w:r w:rsidR="00834C46" w:rsidRPr="00CC5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C46" w:rsidRPr="005F0556" w:rsidRDefault="00834C46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56">
        <w:rPr>
          <w:rFonts w:ascii="Times New Roman" w:hAnsi="Times New Roman" w:cs="Times New Roman"/>
          <w:bCs/>
          <w:sz w:val="28"/>
          <w:szCs w:val="28"/>
        </w:rPr>
        <w:t>Также значительную часть расходов бюджета поселения                              в 20</w:t>
      </w:r>
      <w:r w:rsidR="00E6313D" w:rsidRPr="005F0556">
        <w:rPr>
          <w:rFonts w:ascii="Times New Roman" w:hAnsi="Times New Roman" w:cs="Times New Roman"/>
          <w:bCs/>
          <w:sz w:val="28"/>
          <w:szCs w:val="28"/>
        </w:rPr>
        <w:t>2</w:t>
      </w:r>
      <w:r w:rsidR="005F0556" w:rsidRPr="005F0556">
        <w:rPr>
          <w:rFonts w:ascii="Times New Roman" w:hAnsi="Times New Roman" w:cs="Times New Roman"/>
          <w:bCs/>
          <w:sz w:val="28"/>
          <w:szCs w:val="28"/>
        </w:rPr>
        <w:t>1</w:t>
      </w:r>
      <w:r w:rsidRPr="005F0556">
        <w:rPr>
          <w:rFonts w:ascii="Times New Roman" w:hAnsi="Times New Roman" w:cs="Times New Roman"/>
          <w:bCs/>
          <w:sz w:val="28"/>
          <w:szCs w:val="28"/>
        </w:rPr>
        <w:t xml:space="preserve"> году составили расходы раздела</w:t>
      </w:r>
      <w:r w:rsidR="002658A1" w:rsidRPr="005F055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F0556" w:rsidRPr="005F0556">
        <w:rPr>
          <w:rFonts w:ascii="Times New Roman" w:hAnsi="Times New Roman" w:cs="Times New Roman"/>
          <w:bCs/>
          <w:sz w:val="28"/>
          <w:szCs w:val="28"/>
        </w:rPr>
        <w:t>национальная                    экономика – 23,6 % (в 2020 году – 9,7 %)</w:t>
      </w:r>
      <w:r w:rsidRPr="005F055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F0556" w:rsidRPr="005F0556">
        <w:rPr>
          <w:rFonts w:ascii="Times New Roman" w:hAnsi="Times New Roman" w:cs="Times New Roman"/>
          <w:bCs/>
          <w:sz w:val="28"/>
          <w:szCs w:val="28"/>
        </w:rPr>
        <w:t xml:space="preserve"> жилищно-коммунальное             хозяйство – 15,8 % (в 2020 году – 11,1 %)</w:t>
      </w:r>
      <w:r w:rsidRPr="005F055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C9" w:rsidRPr="00892E27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27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сумме </w:t>
      </w:r>
      <w:r w:rsidR="00892E27" w:rsidRPr="00892E27">
        <w:rPr>
          <w:rFonts w:ascii="Times New Roman" w:hAnsi="Times New Roman" w:cs="Times New Roman"/>
          <w:sz w:val="28"/>
          <w:szCs w:val="28"/>
        </w:rPr>
        <w:t>17 536,2</w:t>
      </w:r>
      <w:r w:rsidR="00E6313D" w:rsidRPr="00892E27">
        <w:rPr>
          <w:rFonts w:ascii="Times New Roman" w:hAnsi="Times New Roman" w:cs="Times New Roman"/>
          <w:sz w:val="28"/>
          <w:szCs w:val="28"/>
        </w:rPr>
        <w:t xml:space="preserve"> </w:t>
      </w:r>
      <w:r w:rsidRPr="00892E2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92E27" w:rsidRPr="00892E27">
        <w:rPr>
          <w:rFonts w:ascii="Times New Roman" w:hAnsi="Times New Roman" w:cs="Times New Roman"/>
          <w:sz w:val="28"/>
          <w:szCs w:val="28"/>
        </w:rPr>
        <w:t>99</w:t>
      </w:r>
      <w:r w:rsidR="00E6313D" w:rsidRPr="00892E27">
        <w:rPr>
          <w:rFonts w:ascii="Times New Roman" w:hAnsi="Times New Roman" w:cs="Times New Roman"/>
          <w:sz w:val="28"/>
          <w:szCs w:val="28"/>
        </w:rPr>
        <w:t>,</w:t>
      </w:r>
      <w:r w:rsidR="00892E27" w:rsidRPr="00892E27">
        <w:rPr>
          <w:rFonts w:ascii="Times New Roman" w:hAnsi="Times New Roman" w:cs="Times New Roman"/>
          <w:sz w:val="28"/>
          <w:szCs w:val="28"/>
        </w:rPr>
        <w:t>5</w:t>
      </w:r>
      <w:r w:rsidR="00E6313D" w:rsidRPr="00892E27">
        <w:rPr>
          <w:rFonts w:ascii="Times New Roman" w:hAnsi="Times New Roman" w:cs="Times New Roman"/>
          <w:sz w:val="28"/>
          <w:szCs w:val="28"/>
        </w:rPr>
        <w:t xml:space="preserve"> </w:t>
      </w:r>
      <w:r w:rsidRPr="00892E27">
        <w:rPr>
          <w:rFonts w:ascii="Times New Roman" w:hAnsi="Times New Roman" w:cs="Times New Roman"/>
          <w:sz w:val="28"/>
          <w:szCs w:val="28"/>
        </w:rPr>
        <w:t>%</w:t>
      </w:r>
      <w:r w:rsidR="009F2476" w:rsidRPr="00892E27">
        <w:rPr>
          <w:rFonts w:ascii="Times New Roman" w:hAnsi="Times New Roman" w:cs="Times New Roman"/>
          <w:sz w:val="28"/>
          <w:szCs w:val="28"/>
        </w:rPr>
        <w:t xml:space="preserve"> </w:t>
      </w:r>
      <w:r w:rsidRPr="00892E27">
        <w:rPr>
          <w:rFonts w:ascii="Times New Roman" w:hAnsi="Times New Roman" w:cs="Times New Roman"/>
          <w:sz w:val="28"/>
          <w:szCs w:val="28"/>
        </w:rPr>
        <w:t>к плановым назначениям (в 20</w:t>
      </w:r>
      <w:r w:rsidR="00892E27" w:rsidRPr="00892E27">
        <w:rPr>
          <w:rFonts w:ascii="Times New Roman" w:hAnsi="Times New Roman" w:cs="Times New Roman"/>
          <w:sz w:val="28"/>
          <w:szCs w:val="28"/>
        </w:rPr>
        <w:t>20</w:t>
      </w:r>
      <w:r w:rsidRPr="00892E2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92E27" w:rsidRPr="00892E27">
        <w:rPr>
          <w:rFonts w:ascii="Times New Roman" w:hAnsi="Times New Roman" w:cs="Times New Roman"/>
          <w:sz w:val="28"/>
          <w:szCs w:val="28"/>
        </w:rPr>
        <w:t>18 550,20</w:t>
      </w:r>
      <w:r w:rsidR="00E6313D" w:rsidRPr="00892E27">
        <w:rPr>
          <w:rFonts w:ascii="Times New Roman" w:hAnsi="Times New Roman" w:cs="Times New Roman"/>
          <w:sz w:val="28"/>
          <w:szCs w:val="28"/>
        </w:rPr>
        <w:t xml:space="preserve"> </w:t>
      </w:r>
      <w:r w:rsidRPr="00892E2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92E27" w:rsidRPr="00892E27">
        <w:rPr>
          <w:rFonts w:ascii="Times New Roman" w:hAnsi="Times New Roman" w:cs="Times New Roman"/>
          <w:sz w:val="28"/>
          <w:szCs w:val="28"/>
        </w:rPr>
        <w:t>98,9</w:t>
      </w:r>
      <w:r w:rsidR="00E6313D" w:rsidRPr="00892E27">
        <w:rPr>
          <w:rFonts w:ascii="Times New Roman" w:hAnsi="Times New Roman" w:cs="Times New Roman"/>
          <w:sz w:val="28"/>
          <w:szCs w:val="28"/>
        </w:rPr>
        <w:t xml:space="preserve"> %</w:t>
      </w:r>
      <w:r w:rsidRPr="00892E27">
        <w:rPr>
          <w:rFonts w:ascii="Times New Roman" w:hAnsi="Times New Roman" w:cs="Times New Roman"/>
          <w:sz w:val="28"/>
          <w:szCs w:val="28"/>
        </w:rPr>
        <w:t>).</w:t>
      </w:r>
    </w:p>
    <w:p w:rsidR="00834C46" w:rsidRPr="00667BEB" w:rsidRDefault="00834C46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EB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667BEB" w:rsidRPr="00667BEB">
        <w:rPr>
          <w:rFonts w:ascii="Times New Roman" w:hAnsi="Times New Roman" w:cs="Times New Roman"/>
          <w:sz w:val="28"/>
          <w:szCs w:val="28"/>
        </w:rPr>
        <w:t>17 536,2</w:t>
      </w:r>
      <w:r w:rsidR="00C9030B" w:rsidRPr="00667BEB">
        <w:rPr>
          <w:rFonts w:ascii="Times New Roman" w:hAnsi="Times New Roman" w:cs="Times New Roman"/>
          <w:sz w:val="28"/>
          <w:szCs w:val="28"/>
        </w:rPr>
        <w:t xml:space="preserve"> </w:t>
      </w:r>
      <w:r w:rsidRPr="00667BEB">
        <w:rPr>
          <w:rFonts w:ascii="Times New Roman" w:hAnsi="Times New Roman" w:cs="Times New Roman"/>
          <w:sz w:val="28"/>
          <w:szCs w:val="28"/>
        </w:rPr>
        <w:t xml:space="preserve">тыс. рублей произведены                                по следующим направлениям: </w:t>
      </w:r>
    </w:p>
    <w:p w:rsidR="00834C46" w:rsidRPr="00667BEB" w:rsidRDefault="00667BEB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EB">
        <w:rPr>
          <w:rFonts w:ascii="Times New Roman" w:hAnsi="Times New Roman" w:cs="Times New Roman"/>
          <w:sz w:val="28"/>
          <w:szCs w:val="28"/>
        </w:rPr>
        <w:t>2 646,8</w:t>
      </w:r>
      <w:r w:rsidR="00C9030B" w:rsidRPr="00667BEB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667BEB">
        <w:rPr>
          <w:rFonts w:ascii="Times New Roman" w:hAnsi="Times New Roman" w:cs="Times New Roman"/>
          <w:sz w:val="28"/>
          <w:szCs w:val="28"/>
        </w:rPr>
        <w:t>тыс. рублей – функционирование главы сельского поселения;</w:t>
      </w:r>
    </w:p>
    <w:p w:rsidR="00834C46" w:rsidRPr="00667BEB" w:rsidRDefault="00667BEB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EB">
        <w:rPr>
          <w:rFonts w:ascii="Times New Roman" w:hAnsi="Times New Roman" w:cs="Times New Roman"/>
          <w:sz w:val="28"/>
          <w:szCs w:val="28"/>
        </w:rPr>
        <w:t>13 113,5</w:t>
      </w:r>
      <w:r w:rsidR="00C9030B" w:rsidRPr="00667BEB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667BEB">
        <w:rPr>
          <w:rFonts w:ascii="Times New Roman" w:hAnsi="Times New Roman" w:cs="Times New Roman"/>
          <w:sz w:val="28"/>
          <w:szCs w:val="28"/>
        </w:rPr>
        <w:t xml:space="preserve">тыс. рублей – функционирование местной администрации, </w:t>
      </w:r>
      <w:r w:rsidR="00C9030B" w:rsidRPr="00667BEB">
        <w:rPr>
          <w:rFonts w:ascii="Times New Roman" w:hAnsi="Times New Roman" w:cs="Times New Roman"/>
          <w:sz w:val="28"/>
          <w:szCs w:val="28"/>
        </w:rPr>
        <w:t xml:space="preserve">   </w:t>
      </w:r>
      <w:r w:rsidR="00834C46" w:rsidRPr="00667BEB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667BEB">
        <w:rPr>
          <w:rFonts w:ascii="Times New Roman" w:hAnsi="Times New Roman" w:cs="Times New Roman"/>
          <w:sz w:val="28"/>
          <w:szCs w:val="28"/>
        </w:rPr>
        <w:t>8 428,4</w:t>
      </w:r>
      <w:r w:rsidR="00C9030B" w:rsidRPr="00667BEB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667BEB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муниципальным служащим; </w:t>
      </w:r>
      <w:r w:rsidRPr="00667BEB">
        <w:rPr>
          <w:rFonts w:ascii="Times New Roman" w:hAnsi="Times New Roman" w:cs="Times New Roman"/>
          <w:sz w:val="28"/>
          <w:szCs w:val="28"/>
        </w:rPr>
        <w:t>4 522,2</w:t>
      </w:r>
      <w:r w:rsidR="00C9030B" w:rsidRPr="00667BEB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667BEB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персоналу,                       не отнесенному к муниципальным служащим; </w:t>
      </w:r>
      <w:r w:rsidR="00B658E9">
        <w:rPr>
          <w:rFonts w:ascii="Times New Roman" w:hAnsi="Times New Roman" w:cs="Times New Roman"/>
          <w:sz w:val="28"/>
          <w:szCs w:val="28"/>
        </w:rPr>
        <w:t>162,9 тыс. рублей                             – поощрение за достижение наилучших значений показателей деятельности органов местного самоуправления, за счет дотаций бюджета Ханты-Мансийского автономного округа – Югра;</w:t>
      </w:r>
      <w:proofErr w:type="gramEnd"/>
    </w:p>
    <w:p w:rsidR="00834C46" w:rsidRPr="00744F64" w:rsidRDefault="004C6E71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71">
        <w:rPr>
          <w:rFonts w:ascii="Times New Roman" w:hAnsi="Times New Roman" w:cs="Times New Roman"/>
          <w:sz w:val="28"/>
          <w:szCs w:val="28"/>
        </w:rPr>
        <w:t>1 755,0</w:t>
      </w:r>
      <w:r w:rsidR="00C9030B" w:rsidRPr="004C6E71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4C6E71">
        <w:rPr>
          <w:rFonts w:ascii="Times New Roman" w:hAnsi="Times New Roman" w:cs="Times New Roman"/>
          <w:sz w:val="28"/>
          <w:szCs w:val="28"/>
        </w:rPr>
        <w:t>тыс. рублей – прочие мероприятия органов местного самоуправления (закупка товаров и услуг для муниципальных нужд),                   в том числе:</w:t>
      </w:r>
      <w:r w:rsidR="00834C46" w:rsidRPr="00BE1282">
        <w:rPr>
          <w:rFonts w:ascii="Times New Roman" w:hAnsi="Times New Roman" w:cs="Times New Roman"/>
          <w:sz w:val="28"/>
          <w:szCs w:val="28"/>
        </w:rPr>
        <w:t xml:space="preserve"> </w:t>
      </w:r>
      <w:r w:rsidR="00744F64" w:rsidRPr="00744F64">
        <w:rPr>
          <w:rFonts w:ascii="Times New Roman" w:hAnsi="Times New Roman" w:cs="Times New Roman"/>
          <w:sz w:val="28"/>
          <w:szCs w:val="28"/>
        </w:rPr>
        <w:t>51,4</w:t>
      </w:r>
      <w:r w:rsidR="004E6861" w:rsidRPr="00744F64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744F64">
        <w:rPr>
          <w:rFonts w:ascii="Times New Roman" w:hAnsi="Times New Roman" w:cs="Times New Roman"/>
          <w:sz w:val="28"/>
          <w:szCs w:val="28"/>
        </w:rPr>
        <w:t>тыс. рублей – услуги связи;</w:t>
      </w:r>
      <w:r w:rsidR="00A6142A" w:rsidRPr="00744F64">
        <w:rPr>
          <w:rFonts w:ascii="Times New Roman" w:hAnsi="Times New Roman" w:cs="Times New Roman"/>
          <w:sz w:val="28"/>
          <w:szCs w:val="28"/>
        </w:rPr>
        <w:t xml:space="preserve"> </w:t>
      </w:r>
      <w:r w:rsidR="00744F64" w:rsidRPr="00744F64">
        <w:rPr>
          <w:rFonts w:ascii="Times New Roman" w:hAnsi="Times New Roman" w:cs="Times New Roman"/>
          <w:sz w:val="28"/>
          <w:szCs w:val="28"/>
        </w:rPr>
        <w:t>104,7</w:t>
      </w:r>
      <w:r w:rsidR="004E6861" w:rsidRPr="00744F64">
        <w:rPr>
          <w:rFonts w:ascii="Times New Roman" w:hAnsi="Times New Roman" w:cs="Times New Roman"/>
          <w:sz w:val="28"/>
          <w:szCs w:val="28"/>
        </w:rPr>
        <w:t xml:space="preserve"> </w:t>
      </w:r>
      <w:r w:rsidR="00A6142A" w:rsidRPr="00744F64">
        <w:rPr>
          <w:rFonts w:ascii="Times New Roman" w:hAnsi="Times New Roman" w:cs="Times New Roman"/>
          <w:sz w:val="28"/>
          <w:szCs w:val="28"/>
        </w:rPr>
        <w:t xml:space="preserve">тыс. рублей                         – транспортные услуги; </w:t>
      </w:r>
      <w:r w:rsidR="004C3126">
        <w:rPr>
          <w:rFonts w:ascii="Times New Roman" w:hAnsi="Times New Roman" w:cs="Times New Roman"/>
          <w:sz w:val="28"/>
          <w:szCs w:val="28"/>
        </w:rPr>
        <w:t>295,5</w:t>
      </w:r>
      <w:r w:rsidR="004E6861" w:rsidRPr="00744F64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744F64">
        <w:rPr>
          <w:rFonts w:ascii="Times New Roman" w:hAnsi="Times New Roman" w:cs="Times New Roman"/>
          <w:sz w:val="28"/>
          <w:szCs w:val="28"/>
        </w:rPr>
        <w:t>тыс. рублей</w:t>
      </w:r>
      <w:r w:rsidR="00A6142A" w:rsidRPr="00744F64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744F64">
        <w:rPr>
          <w:rFonts w:ascii="Times New Roman" w:hAnsi="Times New Roman" w:cs="Times New Roman"/>
          <w:sz w:val="28"/>
          <w:szCs w:val="28"/>
        </w:rPr>
        <w:t>– коммунальные услуги;</w:t>
      </w:r>
      <w:r w:rsidR="00834C46" w:rsidRPr="006836A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6142A" w:rsidRPr="006836A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E6861" w:rsidRPr="006836A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</w:t>
      </w:r>
      <w:r w:rsidR="00744F64" w:rsidRPr="00744F64">
        <w:rPr>
          <w:rFonts w:ascii="Times New Roman" w:hAnsi="Times New Roman" w:cs="Times New Roman"/>
          <w:sz w:val="28"/>
          <w:szCs w:val="28"/>
        </w:rPr>
        <w:t>45,1</w:t>
      </w:r>
      <w:r w:rsidR="004E6861" w:rsidRPr="00744F64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744F64">
        <w:rPr>
          <w:rFonts w:ascii="Times New Roman" w:hAnsi="Times New Roman" w:cs="Times New Roman"/>
          <w:sz w:val="28"/>
          <w:szCs w:val="28"/>
        </w:rPr>
        <w:t>тыс. рублей – работы и услуги</w:t>
      </w:r>
      <w:r w:rsidR="00A6142A" w:rsidRPr="00744F64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744F64">
        <w:rPr>
          <w:rFonts w:ascii="Times New Roman" w:hAnsi="Times New Roman" w:cs="Times New Roman"/>
          <w:sz w:val="28"/>
          <w:szCs w:val="28"/>
        </w:rPr>
        <w:t xml:space="preserve">по содержанию имущества; </w:t>
      </w:r>
      <w:r w:rsidR="00A6142A" w:rsidRPr="00744F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4F64" w:rsidRPr="00744F64">
        <w:rPr>
          <w:rFonts w:ascii="Times New Roman" w:hAnsi="Times New Roman" w:cs="Times New Roman"/>
          <w:sz w:val="28"/>
          <w:szCs w:val="28"/>
        </w:rPr>
        <w:t>594,3</w:t>
      </w:r>
      <w:r w:rsidR="004E6861" w:rsidRPr="00744F64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744F64">
        <w:rPr>
          <w:rFonts w:ascii="Times New Roman" w:hAnsi="Times New Roman" w:cs="Times New Roman"/>
          <w:sz w:val="28"/>
          <w:szCs w:val="28"/>
        </w:rPr>
        <w:t>тыс. рублей – прочие работы и услуги;</w:t>
      </w:r>
      <w:proofErr w:type="gramEnd"/>
      <w:r w:rsidR="00834C46" w:rsidRPr="00744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F64" w:rsidRPr="00744F64">
        <w:rPr>
          <w:rFonts w:ascii="Times New Roman" w:hAnsi="Times New Roman" w:cs="Times New Roman"/>
          <w:sz w:val="28"/>
          <w:szCs w:val="28"/>
        </w:rPr>
        <w:t>22,3</w:t>
      </w:r>
      <w:r w:rsidR="004E6861" w:rsidRPr="00744F64">
        <w:rPr>
          <w:rFonts w:ascii="Times New Roman" w:hAnsi="Times New Roman" w:cs="Times New Roman"/>
          <w:sz w:val="28"/>
          <w:szCs w:val="28"/>
        </w:rPr>
        <w:t xml:space="preserve"> т</w:t>
      </w:r>
      <w:r w:rsidR="00A6142A" w:rsidRPr="00744F64">
        <w:rPr>
          <w:rFonts w:ascii="Times New Roman" w:hAnsi="Times New Roman" w:cs="Times New Roman"/>
          <w:sz w:val="28"/>
          <w:szCs w:val="28"/>
        </w:rPr>
        <w:t xml:space="preserve">ыс. рублей                          – страхование; </w:t>
      </w:r>
      <w:r w:rsidR="00744F64" w:rsidRPr="00744F64">
        <w:rPr>
          <w:rFonts w:ascii="Times New Roman" w:hAnsi="Times New Roman" w:cs="Times New Roman"/>
          <w:sz w:val="28"/>
          <w:szCs w:val="28"/>
        </w:rPr>
        <w:t>551,7</w:t>
      </w:r>
      <w:r w:rsidR="004E6861" w:rsidRPr="00744F64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744F64">
        <w:rPr>
          <w:rFonts w:ascii="Times New Roman" w:hAnsi="Times New Roman" w:cs="Times New Roman"/>
          <w:sz w:val="28"/>
          <w:szCs w:val="28"/>
        </w:rPr>
        <w:t xml:space="preserve">тыс. рублей – поступление нефинансовых активов;                                     </w:t>
      </w:r>
      <w:r w:rsidR="004C3126">
        <w:rPr>
          <w:rFonts w:ascii="Times New Roman" w:hAnsi="Times New Roman" w:cs="Times New Roman"/>
          <w:sz w:val="28"/>
          <w:szCs w:val="28"/>
        </w:rPr>
        <w:t>90,0</w:t>
      </w:r>
      <w:r w:rsidR="004E6861" w:rsidRPr="00744F64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744F64">
        <w:rPr>
          <w:rFonts w:ascii="Times New Roman" w:hAnsi="Times New Roman" w:cs="Times New Roman"/>
          <w:sz w:val="28"/>
          <w:szCs w:val="28"/>
        </w:rPr>
        <w:t>тыс. рублей – уплата налогов, сборов и иных платежей;</w:t>
      </w:r>
      <w:proofErr w:type="gramEnd"/>
    </w:p>
    <w:p w:rsidR="00834C46" w:rsidRPr="00667BEB" w:rsidRDefault="00667BEB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EB">
        <w:rPr>
          <w:rFonts w:ascii="Times New Roman" w:hAnsi="Times New Roman" w:cs="Times New Roman"/>
          <w:sz w:val="28"/>
          <w:szCs w:val="28"/>
        </w:rPr>
        <w:t>21,0</w:t>
      </w:r>
      <w:r w:rsidR="00C9030B" w:rsidRPr="00667BEB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667BEB">
        <w:rPr>
          <w:rFonts w:ascii="Times New Roman" w:hAnsi="Times New Roman" w:cs="Times New Roman"/>
          <w:sz w:val="28"/>
          <w:szCs w:val="28"/>
        </w:rPr>
        <w:t>тыс. рублей – межбюджетные трансферты, переданные                                    в бюджет Ханты-Мансийского района</w:t>
      </w:r>
      <w:r w:rsidR="00A6142A" w:rsidRPr="00667BEB">
        <w:rPr>
          <w:rFonts w:ascii="Times New Roman" w:hAnsi="Times New Roman" w:cs="Times New Roman"/>
          <w:sz w:val="28"/>
          <w:szCs w:val="28"/>
        </w:rPr>
        <w:t>.</w:t>
      </w:r>
    </w:p>
    <w:p w:rsidR="00834C46" w:rsidRDefault="00834C46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C33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r w:rsidR="00A6142A" w:rsidRPr="00410C33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410C33">
        <w:rPr>
          <w:rFonts w:ascii="Times New Roman" w:hAnsi="Times New Roman" w:cs="Times New Roman"/>
          <w:sz w:val="28"/>
          <w:szCs w:val="28"/>
        </w:rPr>
        <w:t xml:space="preserve">и местной администрации приходится </w:t>
      </w:r>
      <w:r w:rsidR="00410C33" w:rsidRPr="00410C33">
        <w:rPr>
          <w:rFonts w:ascii="Times New Roman" w:hAnsi="Times New Roman" w:cs="Times New Roman"/>
          <w:sz w:val="28"/>
          <w:szCs w:val="28"/>
        </w:rPr>
        <w:t>15 760,3</w:t>
      </w:r>
      <w:r w:rsidR="004E6861" w:rsidRPr="00410C33">
        <w:rPr>
          <w:rFonts w:ascii="Times New Roman" w:hAnsi="Times New Roman" w:cs="Times New Roman"/>
          <w:sz w:val="28"/>
          <w:szCs w:val="28"/>
        </w:rPr>
        <w:t xml:space="preserve"> </w:t>
      </w:r>
      <w:r w:rsidRPr="00410C33">
        <w:rPr>
          <w:rFonts w:ascii="Times New Roman" w:hAnsi="Times New Roman" w:cs="Times New Roman"/>
          <w:sz w:val="28"/>
          <w:szCs w:val="28"/>
        </w:rPr>
        <w:t>тыс. рублей</w:t>
      </w:r>
      <w:r w:rsidR="002822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C33">
        <w:rPr>
          <w:rFonts w:ascii="Times New Roman" w:hAnsi="Times New Roman" w:cs="Times New Roman"/>
          <w:sz w:val="28"/>
          <w:szCs w:val="28"/>
        </w:rPr>
        <w:t xml:space="preserve">или  </w:t>
      </w:r>
      <w:r w:rsidR="00410C33" w:rsidRPr="00410C33">
        <w:rPr>
          <w:rFonts w:ascii="Times New Roman" w:hAnsi="Times New Roman" w:cs="Times New Roman"/>
          <w:sz w:val="28"/>
          <w:szCs w:val="28"/>
        </w:rPr>
        <w:t>90,0</w:t>
      </w:r>
      <w:r w:rsidR="004E6861" w:rsidRPr="00410C33">
        <w:rPr>
          <w:rFonts w:ascii="Times New Roman" w:hAnsi="Times New Roman" w:cs="Times New Roman"/>
          <w:sz w:val="28"/>
          <w:szCs w:val="28"/>
        </w:rPr>
        <w:t xml:space="preserve"> </w:t>
      </w:r>
      <w:r w:rsidRPr="00410C33">
        <w:rPr>
          <w:rFonts w:ascii="Times New Roman" w:hAnsi="Times New Roman" w:cs="Times New Roman"/>
          <w:sz w:val="28"/>
          <w:szCs w:val="28"/>
        </w:rPr>
        <w:t xml:space="preserve">% от общего объема общегосударственных расходов, что также </w:t>
      </w:r>
      <w:r w:rsidRPr="00410C33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410C33" w:rsidRPr="00410C33">
        <w:rPr>
          <w:rFonts w:ascii="Times New Roman" w:hAnsi="Times New Roman" w:cs="Times New Roman"/>
          <w:sz w:val="28"/>
          <w:szCs w:val="28"/>
        </w:rPr>
        <w:t>23,3</w:t>
      </w:r>
      <w:r w:rsidR="00404D36" w:rsidRPr="00410C33">
        <w:rPr>
          <w:rFonts w:ascii="Times New Roman" w:hAnsi="Times New Roman" w:cs="Times New Roman"/>
          <w:sz w:val="28"/>
          <w:szCs w:val="28"/>
        </w:rPr>
        <w:t xml:space="preserve"> </w:t>
      </w:r>
      <w:r w:rsidRPr="00410C33">
        <w:rPr>
          <w:rFonts w:ascii="Times New Roman" w:hAnsi="Times New Roman" w:cs="Times New Roman"/>
          <w:sz w:val="28"/>
          <w:szCs w:val="28"/>
        </w:rPr>
        <w:t xml:space="preserve">% </w:t>
      </w:r>
      <w:r w:rsidR="00404D36" w:rsidRPr="00410C33">
        <w:rPr>
          <w:rFonts w:ascii="Times New Roman" w:hAnsi="Times New Roman" w:cs="Times New Roman"/>
          <w:sz w:val="28"/>
          <w:szCs w:val="28"/>
        </w:rPr>
        <w:t>от общего объема р</w:t>
      </w:r>
      <w:r w:rsidRPr="00410C33">
        <w:rPr>
          <w:rFonts w:ascii="Times New Roman" w:hAnsi="Times New Roman" w:cs="Times New Roman"/>
          <w:sz w:val="28"/>
          <w:szCs w:val="28"/>
        </w:rPr>
        <w:t>асходов бюджета сельского поселения</w:t>
      </w:r>
      <w:r w:rsidR="00404D36" w:rsidRPr="00410C33">
        <w:rPr>
          <w:rFonts w:ascii="Times New Roman" w:hAnsi="Times New Roman" w:cs="Times New Roman"/>
          <w:sz w:val="28"/>
          <w:szCs w:val="28"/>
        </w:rPr>
        <w:t xml:space="preserve"> </w:t>
      </w:r>
      <w:r w:rsidRPr="00410C33">
        <w:rPr>
          <w:rFonts w:ascii="Times New Roman" w:hAnsi="Times New Roman" w:cs="Times New Roman"/>
          <w:sz w:val="28"/>
          <w:szCs w:val="28"/>
        </w:rPr>
        <w:t>(</w:t>
      </w:r>
      <w:r w:rsidR="00410C33" w:rsidRPr="00410C33">
        <w:rPr>
          <w:rFonts w:ascii="Times New Roman" w:hAnsi="Times New Roman" w:cs="Times New Roman"/>
          <w:bCs/>
          <w:sz w:val="28"/>
          <w:szCs w:val="28"/>
        </w:rPr>
        <w:t>67 610,6</w:t>
      </w:r>
      <w:r w:rsidR="00404D36" w:rsidRPr="00410C33">
        <w:rPr>
          <w:rFonts w:ascii="Times New Roman" w:hAnsi="Times New Roman" w:cs="Times New Roman"/>
          <w:sz w:val="28"/>
          <w:szCs w:val="28"/>
        </w:rPr>
        <w:t xml:space="preserve"> </w:t>
      </w:r>
      <w:r w:rsidRPr="00410C33">
        <w:rPr>
          <w:rFonts w:ascii="Times New Roman" w:hAnsi="Times New Roman" w:cs="Times New Roman"/>
          <w:sz w:val="28"/>
          <w:szCs w:val="28"/>
        </w:rPr>
        <w:t>тыс. рублей), на исполнение остальных</w:t>
      </w:r>
      <w:r w:rsidR="00404D36" w:rsidRPr="00410C33">
        <w:rPr>
          <w:rFonts w:ascii="Times New Roman" w:hAnsi="Times New Roman" w:cs="Times New Roman"/>
          <w:sz w:val="28"/>
          <w:szCs w:val="28"/>
        </w:rPr>
        <w:t xml:space="preserve"> </w:t>
      </w:r>
      <w:r w:rsidRPr="00410C33">
        <w:rPr>
          <w:rFonts w:ascii="Times New Roman" w:hAnsi="Times New Roman" w:cs="Times New Roman"/>
          <w:sz w:val="28"/>
          <w:szCs w:val="28"/>
        </w:rPr>
        <w:t xml:space="preserve">общегосударственных </w:t>
      </w:r>
      <w:r w:rsidR="000D4183" w:rsidRPr="00410C3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410C33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="00410C33" w:rsidRPr="00410C33">
        <w:rPr>
          <w:rFonts w:ascii="Times New Roman" w:hAnsi="Times New Roman" w:cs="Times New Roman"/>
          <w:sz w:val="28"/>
          <w:szCs w:val="28"/>
        </w:rPr>
        <w:t>1 775,9</w:t>
      </w:r>
      <w:r w:rsidR="00404D36" w:rsidRPr="00410C33">
        <w:rPr>
          <w:rFonts w:ascii="Times New Roman" w:hAnsi="Times New Roman" w:cs="Times New Roman"/>
          <w:sz w:val="28"/>
          <w:szCs w:val="28"/>
        </w:rPr>
        <w:t xml:space="preserve"> </w:t>
      </w:r>
      <w:r w:rsidRPr="00410C33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04D36" w:rsidRPr="00410C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0C33">
        <w:rPr>
          <w:rFonts w:ascii="Times New Roman" w:hAnsi="Times New Roman" w:cs="Times New Roman"/>
          <w:sz w:val="28"/>
          <w:szCs w:val="28"/>
        </w:rPr>
        <w:t xml:space="preserve">или </w:t>
      </w:r>
      <w:r w:rsidR="00410C33" w:rsidRPr="00410C33">
        <w:rPr>
          <w:rFonts w:ascii="Times New Roman" w:hAnsi="Times New Roman" w:cs="Times New Roman"/>
          <w:sz w:val="28"/>
          <w:szCs w:val="28"/>
        </w:rPr>
        <w:t>10,1</w:t>
      </w:r>
      <w:r w:rsidR="00404D36" w:rsidRPr="00410C33">
        <w:rPr>
          <w:rFonts w:ascii="Times New Roman" w:hAnsi="Times New Roman" w:cs="Times New Roman"/>
          <w:sz w:val="28"/>
          <w:szCs w:val="28"/>
        </w:rPr>
        <w:t xml:space="preserve"> </w:t>
      </w:r>
      <w:r w:rsidRPr="00410C33">
        <w:rPr>
          <w:rFonts w:ascii="Times New Roman" w:hAnsi="Times New Roman" w:cs="Times New Roman"/>
          <w:sz w:val="28"/>
          <w:szCs w:val="28"/>
        </w:rPr>
        <w:t>% от общего объема общегосударственных расходов.</w:t>
      </w:r>
      <w:proofErr w:type="gramEnd"/>
    </w:p>
    <w:p w:rsidR="00970785" w:rsidRDefault="00970785" w:rsidP="00E32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2021 год – 16 532,1 тыс. рублей, установленный распоряжением Правительства </w:t>
      </w:r>
      <w:r w:rsidR="0068270D" w:rsidRPr="00C94D41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– Югры от 14.08.2020 № 464-рп «О размерах нормативов формирования расходов на содержание органов  местного самоуправления муниципальных</w:t>
      </w:r>
      <w:r w:rsidR="00682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Ханты-Мансийского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– Югры на 2021 год», соблюден.</w:t>
      </w:r>
      <w:proofErr w:type="gramEnd"/>
    </w:p>
    <w:p w:rsidR="00C45595" w:rsidRPr="007532F5" w:rsidRDefault="00834C46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F5">
        <w:rPr>
          <w:rFonts w:ascii="Times New Roman" w:hAnsi="Times New Roman" w:cs="Times New Roman"/>
          <w:sz w:val="28"/>
          <w:szCs w:val="28"/>
        </w:rPr>
        <w:t>Следует отметить, что собственные доходы (</w:t>
      </w:r>
      <w:r w:rsidR="007532F5" w:rsidRPr="007532F5">
        <w:rPr>
          <w:rFonts w:ascii="Times New Roman" w:hAnsi="Times New Roman" w:cs="Times New Roman"/>
          <w:bCs/>
          <w:sz w:val="28"/>
          <w:szCs w:val="28"/>
        </w:rPr>
        <w:t>12 348,3</w:t>
      </w:r>
      <w:r w:rsidR="00404D36" w:rsidRPr="007532F5">
        <w:rPr>
          <w:rFonts w:ascii="Times New Roman" w:hAnsi="Times New Roman" w:cs="Times New Roman"/>
          <w:sz w:val="28"/>
          <w:szCs w:val="28"/>
        </w:rPr>
        <w:t xml:space="preserve"> </w:t>
      </w:r>
      <w:r w:rsidRPr="007532F5">
        <w:rPr>
          <w:rFonts w:ascii="Times New Roman" w:hAnsi="Times New Roman" w:cs="Times New Roman"/>
          <w:sz w:val="28"/>
          <w:szCs w:val="28"/>
        </w:rPr>
        <w:t xml:space="preserve">тыс. рублей) сельского поселения не покрывают затраты на функционирование главы сельского поселения </w:t>
      </w:r>
      <w:r w:rsidR="00C45595" w:rsidRPr="007532F5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7532F5">
        <w:rPr>
          <w:rFonts w:ascii="Times New Roman" w:hAnsi="Times New Roman" w:cs="Times New Roman"/>
          <w:sz w:val="28"/>
          <w:szCs w:val="28"/>
        </w:rPr>
        <w:t>и местной администрации</w:t>
      </w:r>
      <w:r w:rsidR="00C45595" w:rsidRPr="007532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32F5">
        <w:rPr>
          <w:rFonts w:ascii="Times New Roman" w:hAnsi="Times New Roman" w:cs="Times New Roman"/>
          <w:sz w:val="28"/>
          <w:szCs w:val="28"/>
        </w:rPr>
        <w:t>(</w:t>
      </w:r>
      <w:r w:rsidR="007532F5" w:rsidRPr="007532F5">
        <w:rPr>
          <w:rFonts w:ascii="Times New Roman" w:hAnsi="Times New Roman" w:cs="Times New Roman"/>
          <w:sz w:val="28"/>
          <w:szCs w:val="28"/>
        </w:rPr>
        <w:t>17 536,2</w:t>
      </w:r>
      <w:r w:rsidR="00C45595" w:rsidRPr="007532F5">
        <w:rPr>
          <w:rFonts w:ascii="Times New Roman" w:hAnsi="Times New Roman" w:cs="Times New Roman"/>
          <w:sz w:val="28"/>
          <w:szCs w:val="28"/>
        </w:rPr>
        <w:t xml:space="preserve"> </w:t>
      </w:r>
      <w:r w:rsidRPr="007532F5">
        <w:rPr>
          <w:rFonts w:ascii="Times New Roman" w:hAnsi="Times New Roman" w:cs="Times New Roman"/>
          <w:sz w:val="28"/>
          <w:szCs w:val="28"/>
        </w:rPr>
        <w:t>тыс. рублей).</w:t>
      </w:r>
    </w:p>
    <w:p w:rsidR="00C1275A" w:rsidRPr="00CE780C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F5">
        <w:rPr>
          <w:rFonts w:ascii="Times New Roman" w:hAnsi="Times New Roman" w:cs="Times New Roman"/>
          <w:sz w:val="28"/>
          <w:szCs w:val="28"/>
        </w:rPr>
        <w:t>По разделу 02 00 «Национальная</w:t>
      </w:r>
      <w:r w:rsidRPr="00CE780C">
        <w:rPr>
          <w:rFonts w:ascii="Times New Roman" w:hAnsi="Times New Roman" w:cs="Times New Roman"/>
          <w:sz w:val="28"/>
          <w:szCs w:val="28"/>
        </w:rPr>
        <w:t xml:space="preserve"> оборона» расходы исполнены                    в сумме </w:t>
      </w:r>
      <w:r w:rsidR="00CE780C" w:rsidRPr="00CE780C">
        <w:rPr>
          <w:rFonts w:ascii="Times New Roman" w:hAnsi="Times New Roman" w:cs="Times New Roman"/>
          <w:sz w:val="28"/>
          <w:szCs w:val="28"/>
        </w:rPr>
        <w:t>245,4</w:t>
      </w:r>
      <w:r w:rsidR="00404D36" w:rsidRPr="00CE780C">
        <w:rPr>
          <w:rFonts w:ascii="Times New Roman" w:hAnsi="Times New Roman" w:cs="Times New Roman"/>
          <w:sz w:val="28"/>
          <w:szCs w:val="28"/>
        </w:rPr>
        <w:t xml:space="preserve"> </w:t>
      </w:r>
      <w:r w:rsidRPr="00CE780C">
        <w:rPr>
          <w:rFonts w:ascii="Times New Roman" w:hAnsi="Times New Roman" w:cs="Times New Roman"/>
          <w:sz w:val="28"/>
          <w:szCs w:val="28"/>
        </w:rPr>
        <w:t>тыс. рублей или 100,0 % (в 20</w:t>
      </w:r>
      <w:r w:rsidR="00CE780C" w:rsidRPr="00CE780C">
        <w:rPr>
          <w:rFonts w:ascii="Times New Roman" w:hAnsi="Times New Roman" w:cs="Times New Roman"/>
          <w:sz w:val="28"/>
          <w:szCs w:val="28"/>
        </w:rPr>
        <w:t>20</w:t>
      </w:r>
      <w:r w:rsidRPr="00CE780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E780C" w:rsidRPr="00CE780C">
        <w:rPr>
          <w:rFonts w:ascii="Times New Roman" w:hAnsi="Times New Roman" w:cs="Times New Roman"/>
          <w:sz w:val="28"/>
          <w:szCs w:val="28"/>
        </w:rPr>
        <w:t>219,0</w:t>
      </w:r>
      <w:r w:rsidR="00404D36" w:rsidRPr="00CE780C">
        <w:rPr>
          <w:rFonts w:ascii="Times New Roman" w:hAnsi="Times New Roman" w:cs="Times New Roman"/>
          <w:sz w:val="28"/>
          <w:szCs w:val="28"/>
        </w:rPr>
        <w:t xml:space="preserve"> </w:t>
      </w:r>
      <w:r w:rsidRPr="00CE780C">
        <w:rPr>
          <w:rFonts w:ascii="Times New Roman" w:hAnsi="Times New Roman" w:cs="Times New Roman"/>
          <w:sz w:val="28"/>
          <w:szCs w:val="28"/>
        </w:rPr>
        <w:t>тыс. рублей или 100,0 %).</w:t>
      </w:r>
    </w:p>
    <w:p w:rsidR="004641C9" w:rsidRPr="00F67B0D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0D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F67B0D" w:rsidRPr="00F67B0D">
        <w:rPr>
          <w:rFonts w:ascii="Times New Roman" w:hAnsi="Times New Roman" w:cs="Times New Roman"/>
          <w:sz w:val="28"/>
          <w:szCs w:val="28"/>
        </w:rPr>
        <w:t>577,7</w:t>
      </w:r>
      <w:r w:rsidR="00DE367F" w:rsidRPr="00F67B0D">
        <w:rPr>
          <w:rFonts w:ascii="Times New Roman" w:hAnsi="Times New Roman" w:cs="Times New Roman"/>
          <w:sz w:val="28"/>
          <w:szCs w:val="28"/>
        </w:rPr>
        <w:t xml:space="preserve"> т</w:t>
      </w:r>
      <w:r w:rsidRPr="00F67B0D">
        <w:rPr>
          <w:rFonts w:ascii="Times New Roman" w:hAnsi="Times New Roman" w:cs="Times New Roman"/>
          <w:sz w:val="28"/>
          <w:szCs w:val="28"/>
        </w:rPr>
        <w:t>ыс. рублей</w:t>
      </w:r>
      <w:r w:rsidR="000B560F" w:rsidRPr="00F67B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7B0D">
        <w:rPr>
          <w:rFonts w:ascii="Times New Roman" w:hAnsi="Times New Roman" w:cs="Times New Roman"/>
          <w:sz w:val="28"/>
          <w:szCs w:val="28"/>
        </w:rPr>
        <w:t xml:space="preserve">или </w:t>
      </w:r>
      <w:r w:rsidR="00F67B0D" w:rsidRPr="00F67B0D">
        <w:rPr>
          <w:rFonts w:ascii="Times New Roman" w:hAnsi="Times New Roman" w:cs="Times New Roman"/>
          <w:sz w:val="28"/>
          <w:szCs w:val="28"/>
        </w:rPr>
        <w:t>63,1</w:t>
      </w:r>
      <w:r w:rsidR="00DE367F" w:rsidRPr="00F67B0D">
        <w:rPr>
          <w:rFonts w:ascii="Times New Roman" w:hAnsi="Times New Roman" w:cs="Times New Roman"/>
          <w:sz w:val="28"/>
          <w:szCs w:val="28"/>
        </w:rPr>
        <w:t xml:space="preserve"> </w:t>
      </w:r>
      <w:r w:rsidRPr="00F67B0D">
        <w:rPr>
          <w:rFonts w:ascii="Times New Roman" w:hAnsi="Times New Roman" w:cs="Times New Roman"/>
          <w:sz w:val="28"/>
          <w:szCs w:val="28"/>
        </w:rPr>
        <w:t>% (в 20</w:t>
      </w:r>
      <w:r w:rsidR="00F67B0D" w:rsidRPr="00F67B0D">
        <w:rPr>
          <w:rFonts w:ascii="Times New Roman" w:hAnsi="Times New Roman" w:cs="Times New Roman"/>
          <w:sz w:val="28"/>
          <w:szCs w:val="28"/>
        </w:rPr>
        <w:t>20</w:t>
      </w:r>
      <w:r w:rsidRPr="00F67B0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67B0D" w:rsidRPr="00F67B0D">
        <w:rPr>
          <w:rFonts w:ascii="Times New Roman" w:hAnsi="Times New Roman" w:cs="Times New Roman"/>
          <w:sz w:val="28"/>
          <w:szCs w:val="28"/>
        </w:rPr>
        <w:t>89,3</w:t>
      </w:r>
      <w:r w:rsidR="00DE367F" w:rsidRPr="00F67B0D">
        <w:rPr>
          <w:rFonts w:ascii="Times New Roman" w:hAnsi="Times New Roman" w:cs="Times New Roman"/>
          <w:sz w:val="28"/>
          <w:szCs w:val="28"/>
        </w:rPr>
        <w:t xml:space="preserve"> </w:t>
      </w:r>
      <w:r w:rsidRPr="00F67B0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67B0D" w:rsidRPr="00F67B0D">
        <w:rPr>
          <w:rFonts w:ascii="Times New Roman" w:hAnsi="Times New Roman" w:cs="Times New Roman"/>
          <w:sz w:val="28"/>
          <w:szCs w:val="28"/>
        </w:rPr>
        <w:t>96,1</w:t>
      </w:r>
      <w:r w:rsidRPr="00F67B0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641C9" w:rsidRPr="006D5FC9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C9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6D5FC9" w:rsidRPr="006D5FC9">
        <w:rPr>
          <w:rFonts w:ascii="Times New Roman" w:hAnsi="Times New Roman" w:cs="Times New Roman"/>
          <w:sz w:val="28"/>
          <w:szCs w:val="28"/>
        </w:rPr>
        <w:t>15 923,1</w:t>
      </w:r>
      <w:r w:rsidR="00DE367F" w:rsidRPr="006D5FC9">
        <w:rPr>
          <w:rFonts w:ascii="Times New Roman" w:hAnsi="Times New Roman" w:cs="Times New Roman"/>
          <w:sz w:val="28"/>
          <w:szCs w:val="28"/>
        </w:rPr>
        <w:t xml:space="preserve"> </w:t>
      </w:r>
      <w:r w:rsidR="000B560F" w:rsidRPr="006D5FC9">
        <w:rPr>
          <w:rFonts w:ascii="Times New Roman" w:hAnsi="Times New Roman" w:cs="Times New Roman"/>
          <w:sz w:val="28"/>
          <w:szCs w:val="28"/>
        </w:rPr>
        <w:t>т</w:t>
      </w:r>
      <w:r w:rsidRPr="006D5FC9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DE367F" w:rsidRPr="006D5FC9">
        <w:rPr>
          <w:rFonts w:ascii="Times New Roman" w:hAnsi="Times New Roman" w:cs="Times New Roman"/>
          <w:sz w:val="28"/>
          <w:szCs w:val="28"/>
        </w:rPr>
        <w:t>86,0</w:t>
      </w:r>
      <w:r w:rsidR="00027175" w:rsidRPr="006D5FC9">
        <w:rPr>
          <w:rFonts w:ascii="Times New Roman" w:hAnsi="Times New Roman" w:cs="Times New Roman"/>
          <w:sz w:val="28"/>
          <w:szCs w:val="28"/>
        </w:rPr>
        <w:t xml:space="preserve"> </w:t>
      </w:r>
      <w:r w:rsidRPr="006D5FC9">
        <w:rPr>
          <w:rFonts w:ascii="Times New Roman" w:hAnsi="Times New Roman" w:cs="Times New Roman"/>
          <w:sz w:val="28"/>
          <w:szCs w:val="28"/>
        </w:rPr>
        <w:t>% (в 20</w:t>
      </w:r>
      <w:r w:rsidR="006D5FC9" w:rsidRPr="006D5FC9">
        <w:rPr>
          <w:rFonts w:ascii="Times New Roman" w:hAnsi="Times New Roman" w:cs="Times New Roman"/>
          <w:sz w:val="28"/>
          <w:szCs w:val="28"/>
        </w:rPr>
        <w:t>20</w:t>
      </w:r>
      <w:r w:rsidRPr="006D5FC9">
        <w:rPr>
          <w:rFonts w:ascii="Times New Roman" w:hAnsi="Times New Roman" w:cs="Times New Roman"/>
          <w:sz w:val="28"/>
          <w:szCs w:val="28"/>
        </w:rPr>
        <w:t xml:space="preserve"> году                                           – </w:t>
      </w:r>
      <w:r w:rsidR="006D5FC9" w:rsidRPr="006D5FC9">
        <w:rPr>
          <w:rFonts w:ascii="Times New Roman" w:hAnsi="Times New Roman" w:cs="Times New Roman"/>
          <w:sz w:val="28"/>
          <w:szCs w:val="28"/>
        </w:rPr>
        <w:t>5 150,2</w:t>
      </w:r>
      <w:r w:rsidR="00DE367F" w:rsidRPr="006D5FC9">
        <w:rPr>
          <w:rFonts w:ascii="Times New Roman" w:hAnsi="Times New Roman" w:cs="Times New Roman"/>
          <w:sz w:val="28"/>
          <w:szCs w:val="28"/>
        </w:rPr>
        <w:t xml:space="preserve"> </w:t>
      </w:r>
      <w:r w:rsidRPr="006D5FC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D5FC9" w:rsidRPr="006D5FC9">
        <w:rPr>
          <w:rFonts w:ascii="Times New Roman" w:hAnsi="Times New Roman" w:cs="Times New Roman"/>
          <w:sz w:val="28"/>
          <w:szCs w:val="28"/>
        </w:rPr>
        <w:t>86,0</w:t>
      </w:r>
      <w:r w:rsidR="00DE367F" w:rsidRPr="006D5FC9">
        <w:rPr>
          <w:rFonts w:ascii="Times New Roman" w:hAnsi="Times New Roman" w:cs="Times New Roman"/>
          <w:sz w:val="28"/>
          <w:szCs w:val="28"/>
        </w:rPr>
        <w:t xml:space="preserve"> </w:t>
      </w:r>
      <w:r w:rsidRPr="006D5FC9">
        <w:rPr>
          <w:rFonts w:ascii="Times New Roman" w:hAnsi="Times New Roman" w:cs="Times New Roman"/>
          <w:sz w:val="28"/>
          <w:szCs w:val="28"/>
        </w:rPr>
        <w:t>%).</w:t>
      </w:r>
    </w:p>
    <w:p w:rsidR="004641C9" w:rsidRPr="006D5FC9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C9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6D5FC9" w:rsidRPr="006D5FC9">
        <w:rPr>
          <w:rFonts w:ascii="Times New Roman" w:hAnsi="Times New Roman" w:cs="Times New Roman"/>
          <w:sz w:val="28"/>
          <w:szCs w:val="28"/>
        </w:rPr>
        <w:t>10 671,5</w:t>
      </w:r>
      <w:r w:rsidR="00DE367F" w:rsidRPr="006D5FC9">
        <w:rPr>
          <w:rFonts w:ascii="Times New Roman" w:hAnsi="Times New Roman" w:cs="Times New Roman"/>
          <w:sz w:val="28"/>
          <w:szCs w:val="28"/>
        </w:rPr>
        <w:t xml:space="preserve"> </w:t>
      </w:r>
      <w:r w:rsidRPr="006D5FC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D5FC9" w:rsidRPr="006D5FC9">
        <w:rPr>
          <w:rFonts w:ascii="Times New Roman" w:hAnsi="Times New Roman" w:cs="Times New Roman"/>
          <w:sz w:val="28"/>
          <w:szCs w:val="28"/>
        </w:rPr>
        <w:t>89,5</w:t>
      </w:r>
      <w:r w:rsidR="00DE367F" w:rsidRPr="006D5FC9">
        <w:rPr>
          <w:rFonts w:ascii="Times New Roman" w:hAnsi="Times New Roman" w:cs="Times New Roman"/>
          <w:sz w:val="28"/>
          <w:szCs w:val="28"/>
        </w:rPr>
        <w:t xml:space="preserve"> </w:t>
      </w:r>
      <w:r w:rsidRPr="006D5FC9">
        <w:rPr>
          <w:rFonts w:ascii="Times New Roman" w:hAnsi="Times New Roman" w:cs="Times New Roman"/>
          <w:sz w:val="28"/>
          <w:szCs w:val="28"/>
        </w:rPr>
        <w:t>% (в 20</w:t>
      </w:r>
      <w:r w:rsidR="006D5FC9" w:rsidRPr="006D5FC9">
        <w:rPr>
          <w:rFonts w:ascii="Times New Roman" w:hAnsi="Times New Roman" w:cs="Times New Roman"/>
          <w:sz w:val="28"/>
          <w:szCs w:val="28"/>
        </w:rPr>
        <w:t>20</w:t>
      </w:r>
      <w:r w:rsidRPr="006D5FC9">
        <w:rPr>
          <w:rFonts w:ascii="Times New Roman" w:hAnsi="Times New Roman" w:cs="Times New Roman"/>
          <w:sz w:val="28"/>
          <w:szCs w:val="28"/>
        </w:rPr>
        <w:t xml:space="preserve"> году                             – </w:t>
      </w:r>
      <w:r w:rsidR="006D5FC9" w:rsidRPr="006D5FC9">
        <w:rPr>
          <w:rFonts w:ascii="Times New Roman" w:hAnsi="Times New Roman" w:cs="Times New Roman"/>
          <w:sz w:val="28"/>
          <w:szCs w:val="28"/>
        </w:rPr>
        <w:t>5 881,4</w:t>
      </w:r>
      <w:r w:rsidR="000B560F" w:rsidRPr="006D5FC9">
        <w:rPr>
          <w:rFonts w:ascii="Times New Roman" w:hAnsi="Times New Roman" w:cs="Times New Roman"/>
          <w:sz w:val="28"/>
          <w:szCs w:val="28"/>
        </w:rPr>
        <w:t xml:space="preserve"> </w:t>
      </w:r>
      <w:r w:rsidRPr="006D5FC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D5FC9" w:rsidRPr="006D5FC9">
        <w:rPr>
          <w:rFonts w:ascii="Times New Roman" w:hAnsi="Times New Roman" w:cs="Times New Roman"/>
          <w:sz w:val="28"/>
          <w:szCs w:val="28"/>
        </w:rPr>
        <w:t>73,2</w:t>
      </w:r>
      <w:r w:rsidR="000B560F" w:rsidRPr="006D5FC9">
        <w:rPr>
          <w:rFonts w:ascii="Times New Roman" w:hAnsi="Times New Roman" w:cs="Times New Roman"/>
          <w:sz w:val="28"/>
          <w:szCs w:val="28"/>
        </w:rPr>
        <w:t xml:space="preserve"> </w:t>
      </w:r>
      <w:r w:rsidRPr="006D5FC9">
        <w:rPr>
          <w:rFonts w:ascii="Times New Roman" w:hAnsi="Times New Roman" w:cs="Times New Roman"/>
          <w:sz w:val="28"/>
          <w:szCs w:val="28"/>
        </w:rPr>
        <w:t>%).</w:t>
      </w:r>
    </w:p>
    <w:p w:rsidR="000B560F" w:rsidRPr="00CB720C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 xml:space="preserve">По разделу 06 00 «Охрана окружающей среды» расходы исполнены   в сумме </w:t>
      </w:r>
      <w:r w:rsidR="00CB720C" w:rsidRPr="00CB720C">
        <w:rPr>
          <w:rFonts w:ascii="Times New Roman" w:hAnsi="Times New Roman" w:cs="Times New Roman"/>
          <w:sz w:val="28"/>
          <w:szCs w:val="28"/>
        </w:rPr>
        <w:t>1,4</w:t>
      </w:r>
      <w:r w:rsidRPr="00CB720C">
        <w:rPr>
          <w:rFonts w:ascii="Times New Roman" w:hAnsi="Times New Roman" w:cs="Times New Roman"/>
          <w:sz w:val="28"/>
          <w:szCs w:val="28"/>
        </w:rPr>
        <w:t xml:space="preserve"> тыс. рублей или 100</w:t>
      </w:r>
      <w:r w:rsidR="00DE367F" w:rsidRPr="00CB720C">
        <w:rPr>
          <w:rFonts w:ascii="Times New Roman" w:hAnsi="Times New Roman" w:cs="Times New Roman"/>
          <w:sz w:val="28"/>
          <w:szCs w:val="28"/>
        </w:rPr>
        <w:t>,0</w:t>
      </w:r>
      <w:r w:rsidRPr="00CB720C">
        <w:rPr>
          <w:rFonts w:ascii="Times New Roman" w:hAnsi="Times New Roman" w:cs="Times New Roman"/>
          <w:sz w:val="28"/>
          <w:szCs w:val="28"/>
        </w:rPr>
        <w:t xml:space="preserve"> % (в 20</w:t>
      </w:r>
      <w:r w:rsidR="00CB720C" w:rsidRPr="00CB720C">
        <w:rPr>
          <w:rFonts w:ascii="Times New Roman" w:hAnsi="Times New Roman" w:cs="Times New Roman"/>
          <w:sz w:val="28"/>
          <w:szCs w:val="28"/>
        </w:rPr>
        <w:t>20</w:t>
      </w:r>
      <w:r w:rsidRPr="00CB720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5CD" w:rsidRPr="00CB720C">
        <w:rPr>
          <w:rFonts w:ascii="Times New Roman" w:hAnsi="Times New Roman" w:cs="Times New Roman"/>
          <w:sz w:val="28"/>
          <w:szCs w:val="28"/>
        </w:rPr>
        <w:t xml:space="preserve"> </w:t>
      </w:r>
      <w:r w:rsidR="000B560F" w:rsidRPr="00CB720C">
        <w:rPr>
          <w:rFonts w:ascii="Times New Roman" w:hAnsi="Times New Roman" w:cs="Times New Roman"/>
          <w:sz w:val="28"/>
          <w:szCs w:val="28"/>
        </w:rPr>
        <w:t xml:space="preserve">– </w:t>
      </w:r>
      <w:r w:rsidR="00DE367F" w:rsidRPr="00CB720C">
        <w:rPr>
          <w:rFonts w:ascii="Times New Roman" w:hAnsi="Times New Roman" w:cs="Times New Roman"/>
          <w:sz w:val="28"/>
          <w:szCs w:val="28"/>
        </w:rPr>
        <w:t>2,3</w:t>
      </w:r>
      <w:r w:rsidR="000B560F" w:rsidRPr="00CB720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005CD" w:rsidRPr="00CB72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560F" w:rsidRPr="00CB720C">
        <w:rPr>
          <w:rFonts w:ascii="Times New Roman" w:hAnsi="Times New Roman" w:cs="Times New Roman"/>
          <w:sz w:val="28"/>
          <w:szCs w:val="28"/>
        </w:rPr>
        <w:t>или 100,0 %).</w:t>
      </w:r>
    </w:p>
    <w:p w:rsidR="004641C9" w:rsidRPr="00CB720C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>По разделу 07</w:t>
      </w:r>
      <w:r w:rsidR="00DE367F" w:rsidRPr="00CB720C">
        <w:rPr>
          <w:rFonts w:ascii="Times New Roman" w:hAnsi="Times New Roman" w:cs="Times New Roman"/>
          <w:sz w:val="28"/>
          <w:szCs w:val="28"/>
        </w:rPr>
        <w:t xml:space="preserve"> </w:t>
      </w:r>
      <w:r w:rsidRPr="00CB720C">
        <w:rPr>
          <w:rFonts w:ascii="Times New Roman" w:hAnsi="Times New Roman" w:cs="Times New Roman"/>
          <w:sz w:val="28"/>
          <w:szCs w:val="28"/>
        </w:rPr>
        <w:t xml:space="preserve">00 «Образование» расходы исполнены в сумме              </w:t>
      </w:r>
      <w:r w:rsidR="00CB720C" w:rsidRPr="00CB720C">
        <w:rPr>
          <w:rFonts w:ascii="Times New Roman" w:hAnsi="Times New Roman" w:cs="Times New Roman"/>
          <w:sz w:val="28"/>
          <w:szCs w:val="28"/>
        </w:rPr>
        <w:t>1 273,7</w:t>
      </w:r>
      <w:r w:rsidR="00DE367F" w:rsidRPr="00CB720C">
        <w:rPr>
          <w:rFonts w:ascii="Times New Roman" w:hAnsi="Times New Roman" w:cs="Times New Roman"/>
          <w:sz w:val="28"/>
          <w:szCs w:val="28"/>
        </w:rPr>
        <w:t xml:space="preserve"> </w:t>
      </w:r>
      <w:r w:rsidRPr="00CB720C">
        <w:rPr>
          <w:rFonts w:ascii="Times New Roman" w:hAnsi="Times New Roman" w:cs="Times New Roman"/>
          <w:sz w:val="28"/>
          <w:szCs w:val="28"/>
        </w:rPr>
        <w:t>тыс. рублей или 100,0 % (в 20</w:t>
      </w:r>
      <w:r w:rsidR="00CB720C" w:rsidRPr="00CB720C">
        <w:rPr>
          <w:rFonts w:ascii="Times New Roman" w:hAnsi="Times New Roman" w:cs="Times New Roman"/>
          <w:sz w:val="28"/>
          <w:szCs w:val="28"/>
        </w:rPr>
        <w:t>20</w:t>
      </w:r>
      <w:r w:rsidRPr="00CB720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B720C" w:rsidRPr="00CB720C">
        <w:rPr>
          <w:rFonts w:ascii="Times New Roman" w:hAnsi="Times New Roman" w:cs="Times New Roman"/>
          <w:sz w:val="28"/>
          <w:szCs w:val="28"/>
        </w:rPr>
        <w:t>129</w:t>
      </w:r>
      <w:r w:rsidR="00DE367F" w:rsidRPr="00CB720C">
        <w:rPr>
          <w:rFonts w:ascii="Times New Roman" w:hAnsi="Times New Roman" w:cs="Times New Roman"/>
          <w:sz w:val="28"/>
          <w:szCs w:val="28"/>
        </w:rPr>
        <w:t>,9</w:t>
      </w:r>
      <w:r w:rsidR="002005CD" w:rsidRPr="00CB720C">
        <w:rPr>
          <w:rFonts w:ascii="Times New Roman" w:hAnsi="Times New Roman" w:cs="Times New Roman"/>
          <w:sz w:val="28"/>
          <w:szCs w:val="28"/>
        </w:rPr>
        <w:t xml:space="preserve"> </w:t>
      </w:r>
      <w:r w:rsidRPr="00CB720C">
        <w:rPr>
          <w:rFonts w:ascii="Times New Roman" w:hAnsi="Times New Roman" w:cs="Times New Roman"/>
          <w:sz w:val="28"/>
          <w:szCs w:val="28"/>
        </w:rPr>
        <w:t>тыс. рублей                       или 100,0 %).</w:t>
      </w:r>
    </w:p>
    <w:p w:rsidR="004641C9" w:rsidRPr="006B04BB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BB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6B04BB" w:rsidRPr="006B04BB">
        <w:rPr>
          <w:rFonts w:ascii="Times New Roman" w:hAnsi="Times New Roman" w:cs="Times New Roman"/>
          <w:sz w:val="28"/>
          <w:szCs w:val="28"/>
        </w:rPr>
        <w:t>20 384,3</w:t>
      </w:r>
      <w:r w:rsidR="00DE367F" w:rsidRPr="006B04BB">
        <w:rPr>
          <w:rFonts w:ascii="Times New Roman" w:hAnsi="Times New Roman" w:cs="Times New Roman"/>
          <w:sz w:val="28"/>
          <w:szCs w:val="28"/>
        </w:rPr>
        <w:t xml:space="preserve"> т</w:t>
      </w:r>
      <w:r w:rsidRPr="006B04BB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6B04BB" w:rsidRPr="006B04BB">
        <w:rPr>
          <w:rFonts w:ascii="Times New Roman" w:hAnsi="Times New Roman" w:cs="Times New Roman"/>
          <w:sz w:val="28"/>
          <w:szCs w:val="28"/>
        </w:rPr>
        <w:t>87,8</w:t>
      </w:r>
      <w:r w:rsidR="00DE367F" w:rsidRPr="006B04BB">
        <w:rPr>
          <w:rFonts w:ascii="Times New Roman" w:hAnsi="Times New Roman" w:cs="Times New Roman"/>
          <w:sz w:val="28"/>
          <w:szCs w:val="28"/>
        </w:rPr>
        <w:t xml:space="preserve"> </w:t>
      </w:r>
      <w:r w:rsidRPr="006B04BB">
        <w:rPr>
          <w:rFonts w:ascii="Times New Roman" w:hAnsi="Times New Roman" w:cs="Times New Roman"/>
          <w:sz w:val="28"/>
          <w:szCs w:val="28"/>
        </w:rPr>
        <w:t>% (в 20</w:t>
      </w:r>
      <w:r w:rsidR="006B04BB" w:rsidRPr="006B04BB">
        <w:rPr>
          <w:rFonts w:ascii="Times New Roman" w:hAnsi="Times New Roman" w:cs="Times New Roman"/>
          <w:sz w:val="28"/>
          <w:szCs w:val="28"/>
        </w:rPr>
        <w:t>20</w:t>
      </w:r>
      <w:r w:rsidRPr="006B04BB">
        <w:rPr>
          <w:rFonts w:ascii="Times New Roman" w:hAnsi="Times New Roman" w:cs="Times New Roman"/>
          <w:sz w:val="28"/>
          <w:szCs w:val="28"/>
        </w:rPr>
        <w:t xml:space="preserve"> году                                         – </w:t>
      </w:r>
      <w:r w:rsidR="006B04BB" w:rsidRPr="006B04BB">
        <w:rPr>
          <w:rFonts w:ascii="Times New Roman" w:hAnsi="Times New Roman" w:cs="Times New Roman"/>
          <w:sz w:val="28"/>
          <w:szCs w:val="28"/>
        </w:rPr>
        <w:t>22 080,4</w:t>
      </w:r>
      <w:r w:rsidR="0041167D" w:rsidRPr="006B04BB">
        <w:rPr>
          <w:rFonts w:ascii="Times New Roman" w:hAnsi="Times New Roman" w:cs="Times New Roman"/>
          <w:sz w:val="28"/>
          <w:szCs w:val="28"/>
        </w:rPr>
        <w:t xml:space="preserve"> </w:t>
      </w:r>
      <w:r w:rsidRPr="006B04B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1167D" w:rsidRPr="006B04BB">
        <w:rPr>
          <w:rFonts w:ascii="Times New Roman" w:hAnsi="Times New Roman" w:cs="Times New Roman"/>
          <w:sz w:val="28"/>
          <w:szCs w:val="28"/>
        </w:rPr>
        <w:t>94,4</w:t>
      </w:r>
      <w:r w:rsidR="002005CD" w:rsidRPr="006B04BB">
        <w:rPr>
          <w:rFonts w:ascii="Times New Roman" w:hAnsi="Times New Roman" w:cs="Times New Roman"/>
          <w:sz w:val="28"/>
          <w:szCs w:val="28"/>
        </w:rPr>
        <w:t xml:space="preserve"> </w:t>
      </w:r>
      <w:r w:rsidRPr="006B04BB">
        <w:rPr>
          <w:rFonts w:ascii="Times New Roman" w:hAnsi="Times New Roman" w:cs="Times New Roman"/>
          <w:sz w:val="28"/>
          <w:szCs w:val="28"/>
        </w:rPr>
        <w:t>%).</w:t>
      </w:r>
    </w:p>
    <w:p w:rsidR="006B04BB" w:rsidRPr="006B04BB" w:rsidRDefault="000A70CA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BB">
        <w:rPr>
          <w:rFonts w:ascii="Times New Roman" w:hAnsi="Times New Roman" w:cs="Times New Roman"/>
          <w:sz w:val="28"/>
          <w:szCs w:val="28"/>
        </w:rPr>
        <w:tab/>
        <w:t xml:space="preserve">По разделу 09 00 «Здравоохранение» расходы исполнены </w:t>
      </w:r>
      <w:r w:rsidR="0041167D" w:rsidRPr="006B04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B04BB">
        <w:rPr>
          <w:rFonts w:ascii="Times New Roman" w:hAnsi="Times New Roman" w:cs="Times New Roman"/>
          <w:sz w:val="28"/>
          <w:szCs w:val="28"/>
        </w:rPr>
        <w:t xml:space="preserve">на </w:t>
      </w:r>
      <w:r w:rsidR="006B04BB" w:rsidRPr="006B04BB">
        <w:rPr>
          <w:rFonts w:ascii="Times New Roman" w:hAnsi="Times New Roman" w:cs="Times New Roman"/>
          <w:sz w:val="28"/>
          <w:szCs w:val="28"/>
        </w:rPr>
        <w:t>71,3</w:t>
      </w:r>
      <w:r w:rsidR="0041167D" w:rsidRPr="006B04BB">
        <w:rPr>
          <w:rFonts w:ascii="Times New Roman" w:hAnsi="Times New Roman" w:cs="Times New Roman"/>
          <w:sz w:val="28"/>
          <w:szCs w:val="28"/>
        </w:rPr>
        <w:t xml:space="preserve"> </w:t>
      </w:r>
      <w:r w:rsidRPr="006B04BB">
        <w:rPr>
          <w:rFonts w:ascii="Times New Roman" w:hAnsi="Times New Roman" w:cs="Times New Roman"/>
          <w:sz w:val="28"/>
          <w:szCs w:val="28"/>
        </w:rPr>
        <w:t>тыс. рублей</w:t>
      </w:r>
      <w:r w:rsidR="006B04BB" w:rsidRPr="006B04BB">
        <w:rPr>
          <w:rFonts w:ascii="Times New Roman" w:hAnsi="Times New Roman" w:cs="Times New Roman"/>
          <w:sz w:val="28"/>
          <w:szCs w:val="28"/>
        </w:rPr>
        <w:t>, исполнение составило 100,0%</w:t>
      </w:r>
      <w:r w:rsidRPr="006B04BB">
        <w:rPr>
          <w:rFonts w:ascii="Times New Roman" w:hAnsi="Times New Roman" w:cs="Times New Roman"/>
          <w:sz w:val="28"/>
          <w:szCs w:val="28"/>
        </w:rPr>
        <w:t xml:space="preserve">. Первоначальным планом ассигнования предусмотрены не были. </w:t>
      </w:r>
    </w:p>
    <w:p w:rsidR="004641C9" w:rsidRPr="006B04BB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BB">
        <w:rPr>
          <w:rFonts w:ascii="Times New Roman" w:hAnsi="Times New Roman" w:cs="Times New Roman"/>
          <w:sz w:val="28"/>
          <w:szCs w:val="28"/>
        </w:rPr>
        <w:t>По разделу 10 00 «Социальная политика» расходы исполнены                 в сум</w:t>
      </w:r>
      <w:r w:rsidR="0041167D" w:rsidRPr="006B04BB">
        <w:rPr>
          <w:rFonts w:ascii="Times New Roman" w:hAnsi="Times New Roman" w:cs="Times New Roman"/>
          <w:sz w:val="28"/>
          <w:szCs w:val="28"/>
        </w:rPr>
        <w:t>ме 240,0 тыс. рублей или 100,0</w:t>
      </w:r>
      <w:r w:rsidRPr="006B04BB">
        <w:rPr>
          <w:rFonts w:ascii="Times New Roman" w:hAnsi="Times New Roman" w:cs="Times New Roman"/>
          <w:sz w:val="28"/>
          <w:szCs w:val="28"/>
        </w:rPr>
        <w:t xml:space="preserve"> % (в 20</w:t>
      </w:r>
      <w:r w:rsidR="006B04BB" w:rsidRPr="006B04BB">
        <w:rPr>
          <w:rFonts w:ascii="Times New Roman" w:hAnsi="Times New Roman" w:cs="Times New Roman"/>
          <w:sz w:val="28"/>
          <w:szCs w:val="28"/>
        </w:rPr>
        <w:t>20</w:t>
      </w:r>
      <w:r w:rsidRPr="006B04BB">
        <w:rPr>
          <w:rFonts w:ascii="Times New Roman" w:hAnsi="Times New Roman" w:cs="Times New Roman"/>
          <w:sz w:val="28"/>
          <w:szCs w:val="28"/>
        </w:rPr>
        <w:t xml:space="preserve"> году – 240,0 тыс. рублей или 100,0 %).</w:t>
      </w:r>
    </w:p>
    <w:p w:rsidR="004641C9" w:rsidRPr="00980AF5" w:rsidRDefault="004641C9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F5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11 00 «Физическая культура и спорт» расходы исполнены              в сумме </w:t>
      </w:r>
      <w:r w:rsidR="00980AF5" w:rsidRPr="00980AF5">
        <w:rPr>
          <w:rFonts w:ascii="Times New Roman" w:hAnsi="Times New Roman" w:cs="Times New Roman"/>
          <w:sz w:val="28"/>
          <w:szCs w:val="28"/>
        </w:rPr>
        <w:t>686,0</w:t>
      </w:r>
      <w:r w:rsidR="0041167D" w:rsidRPr="00980AF5">
        <w:rPr>
          <w:rFonts w:ascii="Times New Roman" w:hAnsi="Times New Roman" w:cs="Times New Roman"/>
          <w:sz w:val="28"/>
          <w:szCs w:val="28"/>
        </w:rPr>
        <w:t xml:space="preserve"> </w:t>
      </w:r>
      <w:r w:rsidRPr="00980AF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80AF5" w:rsidRPr="00980AF5">
        <w:rPr>
          <w:rFonts w:ascii="Times New Roman" w:hAnsi="Times New Roman" w:cs="Times New Roman"/>
          <w:sz w:val="28"/>
          <w:szCs w:val="28"/>
        </w:rPr>
        <w:t>93,1</w:t>
      </w:r>
      <w:r w:rsidR="0041167D" w:rsidRPr="00980AF5">
        <w:rPr>
          <w:rFonts w:ascii="Times New Roman" w:hAnsi="Times New Roman" w:cs="Times New Roman"/>
          <w:sz w:val="28"/>
          <w:szCs w:val="28"/>
        </w:rPr>
        <w:t xml:space="preserve"> </w:t>
      </w:r>
      <w:r w:rsidRPr="00980AF5">
        <w:rPr>
          <w:rFonts w:ascii="Times New Roman" w:hAnsi="Times New Roman" w:cs="Times New Roman"/>
          <w:sz w:val="28"/>
          <w:szCs w:val="28"/>
        </w:rPr>
        <w:t>% (в 20</w:t>
      </w:r>
      <w:r w:rsidR="00980AF5" w:rsidRPr="00980AF5">
        <w:rPr>
          <w:rFonts w:ascii="Times New Roman" w:hAnsi="Times New Roman" w:cs="Times New Roman"/>
          <w:sz w:val="28"/>
          <w:szCs w:val="28"/>
        </w:rPr>
        <w:t>20</w:t>
      </w:r>
      <w:r w:rsidRPr="00980AF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0AF5" w:rsidRPr="00980AF5">
        <w:rPr>
          <w:rFonts w:ascii="Times New Roman" w:hAnsi="Times New Roman" w:cs="Times New Roman"/>
          <w:sz w:val="28"/>
          <w:szCs w:val="28"/>
        </w:rPr>
        <w:t>656,7</w:t>
      </w:r>
      <w:r w:rsidR="0041167D" w:rsidRPr="00980AF5">
        <w:rPr>
          <w:rFonts w:ascii="Times New Roman" w:hAnsi="Times New Roman" w:cs="Times New Roman"/>
          <w:sz w:val="28"/>
          <w:szCs w:val="28"/>
        </w:rPr>
        <w:t xml:space="preserve"> </w:t>
      </w:r>
      <w:r w:rsidRPr="00980AF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1167D" w:rsidRPr="00980A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0AF5">
        <w:rPr>
          <w:rFonts w:ascii="Times New Roman" w:hAnsi="Times New Roman" w:cs="Times New Roman"/>
          <w:sz w:val="28"/>
          <w:szCs w:val="28"/>
        </w:rPr>
        <w:t xml:space="preserve">или </w:t>
      </w:r>
      <w:r w:rsidR="00980AF5" w:rsidRPr="00980AF5">
        <w:rPr>
          <w:rFonts w:ascii="Times New Roman" w:hAnsi="Times New Roman" w:cs="Times New Roman"/>
          <w:sz w:val="28"/>
          <w:szCs w:val="28"/>
        </w:rPr>
        <w:t>90,0</w:t>
      </w:r>
      <w:r w:rsidRPr="00980AF5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27175" w:rsidRPr="00D474F7" w:rsidRDefault="002005CD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6D">
        <w:rPr>
          <w:rFonts w:ascii="Times New Roman" w:hAnsi="Times New Roman" w:cs="Times New Roman"/>
          <w:sz w:val="28"/>
          <w:szCs w:val="28"/>
        </w:rPr>
        <w:t xml:space="preserve">Наиболее низкое исполнение бюджета сельского поселения в части расходов наблюдается по разделам: </w:t>
      </w:r>
      <w:r w:rsidR="00443F6D" w:rsidRPr="00443F6D">
        <w:rPr>
          <w:rFonts w:ascii="Times New Roman" w:hAnsi="Times New Roman" w:cs="Times New Roman"/>
          <w:sz w:val="28"/>
          <w:szCs w:val="28"/>
        </w:rPr>
        <w:t>национальная безопасность                              и правоохранительная деятельность</w:t>
      </w:r>
      <w:r w:rsidRPr="00443F6D">
        <w:rPr>
          <w:rFonts w:ascii="Times New Roman" w:hAnsi="Times New Roman" w:cs="Times New Roman"/>
          <w:sz w:val="28"/>
          <w:szCs w:val="28"/>
        </w:rPr>
        <w:t xml:space="preserve"> (</w:t>
      </w:r>
      <w:r w:rsidR="00443F6D" w:rsidRPr="00443F6D">
        <w:rPr>
          <w:rFonts w:ascii="Times New Roman" w:hAnsi="Times New Roman" w:cs="Times New Roman"/>
          <w:sz w:val="28"/>
          <w:szCs w:val="28"/>
        </w:rPr>
        <w:t>63,1</w:t>
      </w:r>
      <w:r w:rsidRPr="00443F6D">
        <w:rPr>
          <w:rFonts w:ascii="Times New Roman" w:hAnsi="Times New Roman" w:cs="Times New Roman"/>
          <w:sz w:val="28"/>
          <w:szCs w:val="28"/>
        </w:rPr>
        <w:t xml:space="preserve"> %) и </w:t>
      </w:r>
      <w:r w:rsidR="00027175" w:rsidRPr="00443F6D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DD07F4" w:rsidRPr="00443F6D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443F6D">
        <w:rPr>
          <w:rFonts w:ascii="Times New Roman" w:hAnsi="Times New Roman" w:cs="Times New Roman"/>
          <w:sz w:val="28"/>
          <w:szCs w:val="28"/>
        </w:rPr>
        <w:t>(</w:t>
      </w:r>
      <w:r w:rsidR="00DD07F4" w:rsidRPr="00443F6D">
        <w:rPr>
          <w:rFonts w:ascii="Times New Roman" w:hAnsi="Times New Roman" w:cs="Times New Roman"/>
          <w:sz w:val="28"/>
          <w:szCs w:val="28"/>
        </w:rPr>
        <w:t xml:space="preserve">86,0 </w:t>
      </w:r>
      <w:r w:rsidRPr="00443F6D">
        <w:rPr>
          <w:rFonts w:ascii="Times New Roman" w:hAnsi="Times New Roman" w:cs="Times New Roman"/>
          <w:sz w:val="28"/>
          <w:szCs w:val="28"/>
        </w:rPr>
        <w:t xml:space="preserve">%). </w:t>
      </w:r>
      <w:r w:rsidR="00027175" w:rsidRPr="00D474F7">
        <w:rPr>
          <w:rFonts w:ascii="Times New Roman" w:hAnsi="Times New Roman" w:cs="Times New Roman"/>
          <w:sz w:val="28"/>
          <w:szCs w:val="28"/>
        </w:rPr>
        <w:t>В пояснительной записке причины невыполнения запланированных расходов не раскрыты.</w:t>
      </w:r>
    </w:p>
    <w:p w:rsidR="003F0B1F" w:rsidRPr="00485B40" w:rsidRDefault="00027175" w:rsidP="00E32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40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             с постановлением </w:t>
      </w:r>
      <w:r w:rsidR="000B5EF0" w:rsidRPr="00485B4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70CA0" w:rsidRPr="00485B40">
        <w:rPr>
          <w:rFonts w:ascii="Times New Roman" w:hAnsi="Times New Roman" w:cs="Times New Roman"/>
          <w:sz w:val="28"/>
          <w:szCs w:val="28"/>
        </w:rPr>
        <w:t>Ханты-Мансийском автономном округе         – Югре</w:t>
      </w:r>
      <w:r w:rsidR="000B5EF0" w:rsidRPr="00485B40">
        <w:rPr>
          <w:rFonts w:ascii="Times New Roman" w:hAnsi="Times New Roman" w:cs="Times New Roman"/>
          <w:sz w:val="28"/>
          <w:szCs w:val="28"/>
        </w:rPr>
        <w:t xml:space="preserve"> от 23.08.2019 № 278-п</w:t>
      </w:r>
      <w:r w:rsidR="00270CA0" w:rsidRPr="00485B40">
        <w:rPr>
          <w:rFonts w:ascii="Times New Roman" w:hAnsi="Times New Roman" w:cs="Times New Roman"/>
          <w:sz w:val="28"/>
          <w:szCs w:val="28"/>
        </w:rPr>
        <w:t xml:space="preserve"> </w:t>
      </w:r>
      <w:r w:rsidR="000B5EF0" w:rsidRPr="00485B40">
        <w:rPr>
          <w:rFonts w:ascii="Times New Roman" w:hAnsi="Times New Roman" w:cs="Times New Roman"/>
          <w:sz w:val="28"/>
          <w:szCs w:val="28"/>
        </w:rPr>
        <w:t>«О нормативах формирования расходов</w:t>
      </w:r>
      <w:r w:rsidR="00270CA0" w:rsidRPr="00485B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5EF0" w:rsidRPr="00485B40">
        <w:rPr>
          <w:rFonts w:ascii="Times New Roman" w:hAnsi="Times New Roman" w:cs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</w:t>
      </w:r>
      <w:r w:rsidR="00270CA0" w:rsidRPr="00485B40">
        <w:rPr>
          <w:rFonts w:ascii="Times New Roman" w:hAnsi="Times New Roman" w:cs="Times New Roman"/>
          <w:sz w:val="28"/>
          <w:szCs w:val="28"/>
        </w:rPr>
        <w:t xml:space="preserve"> основе, муниципальных служащих </w:t>
      </w:r>
      <w:r w:rsidR="000B5EF0" w:rsidRPr="00485B40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Югре» (далее – Постановление от 23.08.2019 № 278-п), </w:t>
      </w:r>
      <w:r w:rsidR="00270CA0" w:rsidRPr="00485B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85B40">
        <w:rPr>
          <w:rFonts w:ascii="Times New Roman" w:hAnsi="Times New Roman" w:cs="Times New Roman"/>
          <w:sz w:val="28"/>
          <w:szCs w:val="28"/>
        </w:rPr>
        <w:t xml:space="preserve">в отношении главы </w:t>
      </w:r>
      <w:r w:rsidR="001624C4" w:rsidRPr="00485B40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Pr="00485B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24C4" w:rsidRPr="00485B40">
        <w:rPr>
          <w:rFonts w:ascii="Times New Roman" w:hAnsi="Times New Roman" w:cs="Times New Roman"/>
          <w:sz w:val="28"/>
          <w:szCs w:val="28"/>
        </w:rPr>
        <w:t xml:space="preserve"> </w:t>
      </w:r>
      <w:r w:rsidR="00270CA0" w:rsidRPr="00485B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5B40">
        <w:rPr>
          <w:rFonts w:ascii="Times New Roman" w:hAnsi="Times New Roman" w:cs="Times New Roman"/>
          <w:b/>
          <w:sz w:val="28"/>
          <w:szCs w:val="28"/>
        </w:rPr>
        <w:t>не соблюден.</w:t>
      </w:r>
      <w:proofErr w:type="gramEnd"/>
    </w:p>
    <w:p w:rsidR="003F0B1F" w:rsidRPr="00485B40" w:rsidRDefault="003F0B1F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40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485B40">
        <w:rPr>
          <w:rFonts w:ascii="Times New Roman" w:hAnsi="Times New Roman" w:cs="Times New Roman"/>
          <w:sz w:val="28"/>
          <w:szCs w:val="28"/>
        </w:rPr>
        <w:t>фонда оплаты труда главы сельского поселения</w:t>
      </w:r>
      <w:proofErr w:type="gramEnd"/>
      <w:r w:rsidRPr="00485B40">
        <w:rPr>
          <w:rFonts w:ascii="Times New Roman" w:hAnsi="Times New Roman" w:cs="Times New Roman"/>
          <w:sz w:val="28"/>
          <w:szCs w:val="28"/>
        </w:rPr>
        <w:t xml:space="preserve">                         за 20</w:t>
      </w:r>
      <w:r w:rsidR="006332F3" w:rsidRPr="00485B40">
        <w:rPr>
          <w:rFonts w:ascii="Times New Roman" w:hAnsi="Times New Roman" w:cs="Times New Roman"/>
          <w:sz w:val="28"/>
          <w:szCs w:val="28"/>
        </w:rPr>
        <w:t>2</w:t>
      </w:r>
      <w:r w:rsidR="00C016A7" w:rsidRPr="00485B40">
        <w:rPr>
          <w:rFonts w:ascii="Times New Roman" w:hAnsi="Times New Roman" w:cs="Times New Roman"/>
          <w:sz w:val="28"/>
          <w:szCs w:val="28"/>
        </w:rPr>
        <w:t>1</w:t>
      </w:r>
      <w:r w:rsidRPr="00485B40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C016A7" w:rsidRPr="00485B40">
        <w:rPr>
          <w:rFonts w:ascii="Times New Roman" w:hAnsi="Times New Roman" w:cs="Times New Roman"/>
          <w:sz w:val="28"/>
          <w:szCs w:val="28"/>
        </w:rPr>
        <w:t>2 118,8</w:t>
      </w:r>
      <w:r w:rsidR="006332F3" w:rsidRPr="00485B40">
        <w:rPr>
          <w:rFonts w:ascii="Times New Roman" w:hAnsi="Times New Roman" w:cs="Times New Roman"/>
          <w:sz w:val="28"/>
          <w:szCs w:val="28"/>
        </w:rPr>
        <w:t xml:space="preserve"> </w:t>
      </w:r>
      <w:r w:rsidRPr="00485B40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согласно постановлению от </w:t>
      </w:r>
      <w:r w:rsidR="006332F3" w:rsidRPr="00485B40">
        <w:rPr>
          <w:rFonts w:ascii="Times New Roman" w:hAnsi="Times New Roman" w:cs="Times New Roman"/>
          <w:sz w:val="28"/>
          <w:szCs w:val="28"/>
        </w:rPr>
        <w:t>23.08.2019 № 278-</w:t>
      </w:r>
      <w:r w:rsidRPr="00485B40">
        <w:rPr>
          <w:rFonts w:ascii="Times New Roman" w:hAnsi="Times New Roman" w:cs="Times New Roman"/>
          <w:sz w:val="28"/>
          <w:szCs w:val="28"/>
        </w:rPr>
        <w:t xml:space="preserve">п – </w:t>
      </w:r>
      <w:r w:rsidR="006332F3" w:rsidRPr="00485B40">
        <w:rPr>
          <w:rFonts w:ascii="Times New Roman" w:hAnsi="Times New Roman" w:cs="Times New Roman"/>
          <w:sz w:val="28"/>
          <w:szCs w:val="28"/>
        </w:rPr>
        <w:t xml:space="preserve">1 464,2 </w:t>
      </w:r>
      <w:r w:rsidRPr="00485B40">
        <w:rPr>
          <w:rFonts w:ascii="Times New Roman" w:hAnsi="Times New Roman" w:cs="Times New Roman"/>
          <w:sz w:val="28"/>
          <w:szCs w:val="28"/>
        </w:rPr>
        <w:t xml:space="preserve">тыс. рублей, превышение составило </w:t>
      </w:r>
      <w:r w:rsidR="006332F3" w:rsidRPr="00485B40">
        <w:rPr>
          <w:rFonts w:ascii="Times New Roman" w:hAnsi="Times New Roman" w:cs="Times New Roman"/>
          <w:sz w:val="28"/>
          <w:szCs w:val="28"/>
        </w:rPr>
        <w:t xml:space="preserve">658,2 </w:t>
      </w:r>
      <w:r w:rsidRPr="00485B40">
        <w:rPr>
          <w:rFonts w:ascii="Times New Roman" w:hAnsi="Times New Roman" w:cs="Times New Roman"/>
          <w:sz w:val="28"/>
          <w:szCs w:val="28"/>
        </w:rPr>
        <w:t>тыс. рублей. Причины превышения данного норматива в Пояснительной записке не раскры</w:t>
      </w:r>
      <w:r w:rsidR="00BC2DD8" w:rsidRPr="00485B40">
        <w:rPr>
          <w:rFonts w:ascii="Times New Roman" w:hAnsi="Times New Roman" w:cs="Times New Roman"/>
          <w:sz w:val="28"/>
          <w:szCs w:val="28"/>
        </w:rPr>
        <w:t>ты</w:t>
      </w:r>
      <w:r w:rsidRPr="00485B40">
        <w:rPr>
          <w:rFonts w:ascii="Times New Roman" w:hAnsi="Times New Roman" w:cs="Times New Roman"/>
          <w:sz w:val="28"/>
          <w:szCs w:val="28"/>
        </w:rPr>
        <w:t>.</w:t>
      </w:r>
    </w:p>
    <w:p w:rsidR="00204582" w:rsidRPr="00485B40" w:rsidRDefault="004F6152" w:rsidP="0020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40">
        <w:rPr>
          <w:rFonts w:ascii="Times New Roman" w:hAnsi="Times New Roman" w:cs="Times New Roman"/>
          <w:sz w:val="28"/>
          <w:szCs w:val="28"/>
        </w:rPr>
        <w:t>Исполнение фонда оплаты труда муниципальных служащих                               за 20</w:t>
      </w:r>
      <w:r w:rsidR="007C2703" w:rsidRPr="00485B40">
        <w:rPr>
          <w:rFonts w:ascii="Times New Roman" w:hAnsi="Times New Roman" w:cs="Times New Roman"/>
          <w:sz w:val="28"/>
          <w:szCs w:val="28"/>
        </w:rPr>
        <w:t>2</w:t>
      </w:r>
      <w:r w:rsidR="007E5261" w:rsidRPr="00485B40">
        <w:rPr>
          <w:rFonts w:ascii="Times New Roman" w:hAnsi="Times New Roman" w:cs="Times New Roman"/>
          <w:sz w:val="28"/>
          <w:szCs w:val="28"/>
        </w:rPr>
        <w:t>1</w:t>
      </w:r>
      <w:r w:rsidRPr="00485B40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DE3755" w:rsidRPr="00485B40">
        <w:rPr>
          <w:rFonts w:ascii="Times New Roman" w:hAnsi="Times New Roman" w:cs="Times New Roman"/>
          <w:sz w:val="28"/>
          <w:szCs w:val="28"/>
        </w:rPr>
        <w:t>–</w:t>
      </w:r>
      <w:r w:rsidRPr="00485B40">
        <w:rPr>
          <w:rFonts w:ascii="Times New Roman" w:hAnsi="Times New Roman" w:cs="Times New Roman"/>
          <w:sz w:val="28"/>
          <w:szCs w:val="28"/>
        </w:rPr>
        <w:t xml:space="preserve"> </w:t>
      </w:r>
      <w:r w:rsidR="006A78A6" w:rsidRPr="00485B40">
        <w:rPr>
          <w:rFonts w:ascii="Times New Roman" w:hAnsi="Times New Roman" w:cs="Times New Roman"/>
          <w:sz w:val="28"/>
          <w:szCs w:val="28"/>
        </w:rPr>
        <w:t>6 401,4</w:t>
      </w:r>
      <w:r w:rsidR="007C2703" w:rsidRPr="00485B40">
        <w:rPr>
          <w:rFonts w:ascii="Times New Roman" w:hAnsi="Times New Roman" w:cs="Times New Roman"/>
          <w:sz w:val="28"/>
          <w:szCs w:val="28"/>
        </w:rPr>
        <w:t xml:space="preserve"> </w:t>
      </w:r>
      <w:r w:rsidRPr="00485B40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согласно постановлению </w:t>
      </w:r>
      <w:r w:rsidR="007C2703" w:rsidRPr="00485B40">
        <w:rPr>
          <w:rFonts w:ascii="Times New Roman" w:hAnsi="Times New Roman" w:cs="Times New Roman"/>
          <w:sz w:val="28"/>
          <w:szCs w:val="28"/>
        </w:rPr>
        <w:t xml:space="preserve">от 23.08.2019 № 278-п – 4 967,9 </w:t>
      </w:r>
      <w:r w:rsidRPr="00485B40">
        <w:rPr>
          <w:rFonts w:ascii="Times New Roman" w:hAnsi="Times New Roman" w:cs="Times New Roman"/>
          <w:sz w:val="28"/>
          <w:szCs w:val="28"/>
        </w:rPr>
        <w:t>тыс. рублей</w:t>
      </w:r>
      <w:r w:rsidR="003E446D" w:rsidRPr="00485B40">
        <w:rPr>
          <w:rFonts w:ascii="Times New Roman" w:hAnsi="Times New Roman" w:cs="Times New Roman"/>
          <w:sz w:val="28"/>
          <w:szCs w:val="28"/>
        </w:rPr>
        <w:t xml:space="preserve">, превышение составило </w:t>
      </w:r>
      <w:r w:rsidR="007E5261" w:rsidRPr="00485B40">
        <w:rPr>
          <w:rFonts w:ascii="Times New Roman" w:hAnsi="Times New Roman" w:cs="Times New Roman"/>
          <w:sz w:val="28"/>
          <w:szCs w:val="28"/>
        </w:rPr>
        <w:t>1 433,5</w:t>
      </w:r>
      <w:r w:rsidR="003E446D" w:rsidRPr="00485B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10EE" w:rsidRPr="00485B40">
        <w:rPr>
          <w:rFonts w:ascii="Times New Roman" w:hAnsi="Times New Roman" w:cs="Times New Roman"/>
          <w:sz w:val="28"/>
          <w:szCs w:val="28"/>
        </w:rPr>
        <w:t xml:space="preserve">. </w:t>
      </w:r>
      <w:r w:rsidR="00204582" w:rsidRPr="00485B40">
        <w:rPr>
          <w:rFonts w:ascii="Times New Roman" w:hAnsi="Times New Roman" w:cs="Times New Roman"/>
          <w:sz w:val="28"/>
          <w:szCs w:val="28"/>
        </w:rPr>
        <w:t>Причины превышения данного норматива в Пояснительной записке не раскрыты.</w:t>
      </w:r>
    </w:p>
    <w:p w:rsidR="00D67AB5" w:rsidRPr="00485B40" w:rsidRDefault="007B0985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40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</w:t>
      </w:r>
      <w:r w:rsidR="00900FA9" w:rsidRPr="00485B40">
        <w:rPr>
          <w:rFonts w:ascii="Times New Roman" w:hAnsi="Times New Roman" w:cs="Times New Roman"/>
          <w:sz w:val="28"/>
          <w:szCs w:val="28"/>
        </w:rPr>
        <w:t>выявлено</w:t>
      </w:r>
      <w:r w:rsidRPr="00485B40">
        <w:rPr>
          <w:rFonts w:ascii="Times New Roman" w:hAnsi="Times New Roman" w:cs="Times New Roman"/>
          <w:sz w:val="28"/>
          <w:szCs w:val="28"/>
        </w:rPr>
        <w:t>,</w:t>
      </w:r>
      <w:r w:rsidR="00900FA9" w:rsidRPr="00485B40">
        <w:rPr>
          <w:rFonts w:ascii="Times New Roman" w:hAnsi="Times New Roman" w:cs="Times New Roman"/>
          <w:sz w:val="28"/>
          <w:szCs w:val="28"/>
        </w:rPr>
        <w:t xml:space="preserve"> </w:t>
      </w:r>
      <w:r w:rsidRPr="00485B40">
        <w:rPr>
          <w:rFonts w:ascii="Times New Roman" w:hAnsi="Times New Roman" w:cs="Times New Roman"/>
          <w:sz w:val="28"/>
          <w:szCs w:val="28"/>
        </w:rPr>
        <w:t>что превышение норматива</w:t>
      </w:r>
      <w:r w:rsidR="00214D18" w:rsidRPr="00485B40">
        <w:rPr>
          <w:rFonts w:ascii="Times New Roman" w:hAnsi="Times New Roman" w:cs="Times New Roman"/>
          <w:sz w:val="28"/>
          <w:szCs w:val="28"/>
        </w:rPr>
        <w:t>,</w:t>
      </w:r>
      <w:r w:rsidRPr="00485B40">
        <w:rPr>
          <w:rFonts w:ascii="Times New Roman" w:hAnsi="Times New Roman" w:cs="Times New Roman"/>
          <w:sz w:val="28"/>
          <w:szCs w:val="28"/>
        </w:rPr>
        <w:t xml:space="preserve"> установленного Постановлением</w:t>
      </w:r>
      <w:r w:rsidR="00900FA9" w:rsidRPr="00485B40">
        <w:rPr>
          <w:rFonts w:ascii="Times New Roman" w:hAnsi="Times New Roman" w:cs="Times New Roman"/>
          <w:sz w:val="28"/>
          <w:szCs w:val="28"/>
        </w:rPr>
        <w:t xml:space="preserve"> </w:t>
      </w:r>
      <w:r w:rsidRPr="00485B40">
        <w:rPr>
          <w:rFonts w:ascii="Times New Roman" w:hAnsi="Times New Roman" w:cs="Times New Roman"/>
          <w:sz w:val="28"/>
          <w:szCs w:val="28"/>
        </w:rPr>
        <w:t>от 23.08.2019 № 278-п</w:t>
      </w:r>
      <w:r w:rsidR="00214D18" w:rsidRPr="00485B40">
        <w:rPr>
          <w:rFonts w:ascii="Times New Roman" w:hAnsi="Times New Roman" w:cs="Times New Roman"/>
          <w:sz w:val="28"/>
          <w:szCs w:val="28"/>
        </w:rPr>
        <w:t>,</w:t>
      </w:r>
      <w:r w:rsidR="00D67AB5" w:rsidRPr="00485B40">
        <w:rPr>
          <w:rFonts w:ascii="Times New Roman" w:hAnsi="Times New Roman" w:cs="Times New Roman"/>
          <w:sz w:val="28"/>
          <w:szCs w:val="28"/>
        </w:rPr>
        <w:t xml:space="preserve"> сложилось в результате:</w:t>
      </w:r>
    </w:p>
    <w:p w:rsidR="00D67AB5" w:rsidRPr="00A57F8B" w:rsidRDefault="00D67AB5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40">
        <w:rPr>
          <w:rFonts w:ascii="Times New Roman" w:hAnsi="Times New Roman" w:cs="Times New Roman"/>
          <w:sz w:val="28"/>
          <w:szCs w:val="28"/>
        </w:rPr>
        <w:t xml:space="preserve">- </w:t>
      </w:r>
      <w:r w:rsidR="000B4212" w:rsidRPr="00485B40">
        <w:rPr>
          <w:rFonts w:ascii="Times New Roman" w:hAnsi="Times New Roman" w:cs="Times New Roman"/>
          <w:sz w:val="28"/>
          <w:szCs w:val="28"/>
        </w:rPr>
        <w:t>выплаты в 202</w:t>
      </w:r>
      <w:r w:rsidR="00A57F8B" w:rsidRPr="00485B40">
        <w:rPr>
          <w:rFonts w:ascii="Times New Roman" w:hAnsi="Times New Roman" w:cs="Times New Roman"/>
          <w:sz w:val="28"/>
          <w:szCs w:val="28"/>
        </w:rPr>
        <w:t>1</w:t>
      </w:r>
      <w:r w:rsidR="000B4212" w:rsidRPr="00485B40">
        <w:rPr>
          <w:rFonts w:ascii="Times New Roman" w:hAnsi="Times New Roman" w:cs="Times New Roman"/>
          <w:sz w:val="28"/>
          <w:szCs w:val="28"/>
        </w:rPr>
        <w:t xml:space="preserve"> году единовременной выплаты при предоставлении ежегодного оплачиваемого отпуска в размере </w:t>
      </w:r>
      <w:r w:rsidR="00A57F8B" w:rsidRPr="00485B40">
        <w:rPr>
          <w:rFonts w:ascii="Times New Roman" w:hAnsi="Times New Roman" w:cs="Times New Roman"/>
          <w:sz w:val="28"/>
          <w:szCs w:val="28"/>
        </w:rPr>
        <w:t>2</w:t>
      </w:r>
      <w:r w:rsidR="001D6987" w:rsidRPr="00485B40">
        <w:rPr>
          <w:rFonts w:ascii="Times New Roman" w:hAnsi="Times New Roman" w:cs="Times New Roman"/>
          <w:sz w:val="28"/>
          <w:szCs w:val="28"/>
        </w:rPr>
        <w:t xml:space="preserve"> месячных фонда оплаты труда, </w:t>
      </w:r>
      <w:r w:rsidR="00900FA9" w:rsidRPr="00485B40">
        <w:rPr>
          <w:rFonts w:ascii="Times New Roman" w:hAnsi="Times New Roman" w:cs="Times New Roman"/>
          <w:sz w:val="28"/>
          <w:szCs w:val="28"/>
        </w:rPr>
        <w:t>исчисленного</w:t>
      </w:r>
      <w:r w:rsidR="00900FA9" w:rsidRPr="00A57F8B">
        <w:rPr>
          <w:rFonts w:ascii="Times New Roman" w:hAnsi="Times New Roman" w:cs="Times New Roman"/>
          <w:sz w:val="28"/>
          <w:szCs w:val="28"/>
        </w:rPr>
        <w:t xml:space="preserve"> исходя из месячного денежного содержания на дату начала ежегодного оплачиваемого отпуска плюс 1/12 суммы начисленных премий за год, предшествующих месяцу отпуска (единовременные, </w:t>
      </w:r>
      <w:r w:rsidR="00241F77" w:rsidRPr="00A57F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0FA9" w:rsidRPr="00A57F8B">
        <w:rPr>
          <w:rFonts w:ascii="Times New Roman" w:hAnsi="Times New Roman" w:cs="Times New Roman"/>
          <w:sz w:val="28"/>
          <w:szCs w:val="28"/>
        </w:rPr>
        <w:t>по результатам работы за квартал, год)</w:t>
      </w:r>
      <w:r w:rsidRPr="00A57F8B">
        <w:rPr>
          <w:rFonts w:ascii="Times New Roman" w:hAnsi="Times New Roman" w:cs="Times New Roman"/>
          <w:sz w:val="28"/>
          <w:szCs w:val="28"/>
        </w:rPr>
        <w:t>;</w:t>
      </w:r>
    </w:p>
    <w:p w:rsidR="00900FA9" w:rsidRPr="00A57F8B" w:rsidRDefault="00D67AB5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8B">
        <w:rPr>
          <w:rFonts w:ascii="Times New Roman" w:hAnsi="Times New Roman" w:cs="Times New Roman"/>
          <w:sz w:val="28"/>
          <w:szCs w:val="28"/>
        </w:rPr>
        <w:t>- выплаты в 202</w:t>
      </w:r>
      <w:r w:rsidR="00A57F8B" w:rsidRPr="00A57F8B">
        <w:rPr>
          <w:rFonts w:ascii="Times New Roman" w:hAnsi="Times New Roman" w:cs="Times New Roman"/>
          <w:sz w:val="28"/>
          <w:szCs w:val="28"/>
        </w:rPr>
        <w:t>1</w:t>
      </w:r>
      <w:r w:rsidRPr="00A57F8B">
        <w:rPr>
          <w:rFonts w:ascii="Times New Roman" w:hAnsi="Times New Roman" w:cs="Times New Roman"/>
          <w:sz w:val="28"/>
          <w:szCs w:val="28"/>
        </w:rPr>
        <w:t xml:space="preserve"> году денежного поощрения за выполнение особо важных и сложных заданий.</w:t>
      </w:r>
    </w:p>
    <w:p w:rsidR="00201F1F" w:rsidRPr="00502D50" w:rsidRDefault="009505C2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50">
        <w:rPr>
          <w:rFonts w:ascii="Times New Roman" w:hAnsi="Times New Roman" w:cs="Times New Roman"/>
          <w:sz w:val="28"/>
          <w:szCs w:val="28"/>
        </w:rPr>
        <w:t>Р</w:t>
      </w:r>
      <w:r w:rsidR="00AD66FD" w:rsidRPr="00502D50">
        <w:rPr>
          <w:rFonts w:ascii="Times New Roman" w:hAnsi="Times New Roman" w:cs="Times New Roman"/>
          <w:sz w:val="28"/>
          <w:szCs w:val="28"/>
        </w:rPr>
        <w:t xml:space="preserve">ешением Совета депутатов № </w:t>
      </w:r>
      <w:r w:rsidR="00502D50" w:rsidRPr="00502D50">
        <w:rPr>
          <w:rFonts w:ascii="Times New Roman" w:hAnsi="Times New Roman" w:cs="Times New Roman"/>
          <w:sz w:val="28"/>
          <w:szCs w:val="28"/>
        </w:rPr>
        <w:t>129</w:t>
      </w:r>
      <w:r w:rsidR="00AD66FD" w:rsidRPr="00502D50">
        <w:rPr>
          <w:rFonts w:ascii="Times New Roman" w:hAnsi="Times New Roman" w:cs="Times New Roman"/>
          <w:sz w:val="28"/>
          <w:szCs w:val="28"/>
        </w:rPr>
        <w:t xml:space="preserve"> от </w:t>
      </w:r>
      <w:r w:rsidR="00502D50" w:rsidRPr="00502D50">
        <w:rPr>
          <w:rFonts w:ascii="Times New Roman" w:hAnsi="Times New Roman" w:cs="Times New Roman"/>
          <w:sz w:val="28"/>
          <w:szCs w:val="28"/>
        </w:rPr>
        <w:t>29.12.2020</w:t>
      </w:r>
      <w:r w:rsidR="00AD66FD" w:rsidRPr="00502D5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денежном содержании лиц, замещающих муниципальные должности сельского поселения Сибирский»</w:t>
      </w:r>
      <w:r w:rsidRPr="00502D50">
        <w:rPr>
          <w:rFonts w:ascii="Times New Roman" w:hAnsi="Times New Roman" w:cs="Times New Roman"/>
          <w:sz w:val="28"/>
          <w:szCs w:val="28"/>
        </w:rPr>
        <w:t xml:space="preserve"> </w:t>
      </w:r>
      <w:r w:rsidR="00AD66FD" w:rsidRPr="00502D50">
        <w:rPr>
          <w:rFonts w:ascii="Times New Roman" w:hAnsi="Times New Roman" w:cs="Times New Roman"/>
          <w:sz w:val="28"/>
          <w:szCs w:val="28"/>
        </w:rPr>
        <w:t xml:space="preserve">установлено единовременное премирование за выполнение особо важных и сложных заданий, </w:t>
      </w:r>
      <w:r w:rsidR="00AD66FD" w:rsidRPr="00502D50">
        <w:rPr>
          <w:rFonts w:ascii="Times New Roman" w:hAnsi="Times New Roman" w:cs="Times New Roman"/>
          <w:sz w:val="28"/>
          <w:szCs w:val="28"/>
          <w:u w:val="single"/>
        </w:rPr>
        <w:t>в размере</w:t>
      </w:r>
      <w:r w:rsidR="00AD66FD" w:rsidRPr="00502D50">
        <w:rPr>
          <w:rFonts w:ascii="Times New Roman" w:hAnsi="Times New Roman" w:cs="Times New Roman"/>
          <w:sz w:val="28"/>
          <w:szCs w:val="28"/>
        </w:rPr>
        <w:t xml:space="preserve"> </w:t>
      </w:r>
      <w:r w:rsidR="00AD66FD" w:rsidRPr="00502D50">
        <w:rPr>
          <w:rFonts w:ascii="Times New Roman" w:hAnsi="Times New Roman" w:cs="Times New Roman"/>
          <w:sz w:val="28"/>
          <w:szCs w:val="28"/>
          <w:u w:val="single"/>
        </w:rPr>
        <w:t>не более двух денежных вознаграждений</w:t>
      </w:r>
      <w:r w:rsidR="00201F1F" w:rsidRPr="00502D50">
        <w:rPr>
          <w:rFonts w:ascii="Times New Roman" w:hAnsi="Times New Roman" w:cs="Times New Roman"/>
          <w:sz w:val="28"/>
          <w:szCs w:val="28"/>
        </w:rPr>
        <w:t xml:space="preserve">. Решение о выплате денежного </w:t>
      </w:r>
      <w:r w:rsidR="00201F1F" w:rsidRPr="00502D50">
        <w:rPr>
          <w:rFonts w:ascii="Times New Roman" w:hAnsi="Times New Roman" w:cs="Times New Roman"/>
          <w:sz w:val="28"/>
          <w:szCs w:val="28"/>
        </w:rPr>
        <w:lastRenderedPageBreak/>
        <w:t xml:space="preserve">поощрения за выполнение особо важных и сложных заданий оформляется соответствующим приказом (распоряжением) работодателя (пункт </w:t>
      </w:r>
      <w:r w:rsidR="00502D50" w:rsidRPr="00502D50">
        <w:rPr>
          <w:rFonts w:ascii="Times New Roman" w:hAnsi="Times New Roman" w:cs="Times New Roman"/>
          <w:sz w:val="28"/>
          <w:szCs w:val="28"/>
        </w:rPr>
        <w:t>7</w:t>
      </w:r>
      <w:r w:rsidR="00201F1F" w:rsidRPr="00502D50">
        <w:rPr>
          <w:rFonts w:ascii="Times New Roman" w:hAnsi="Times New Roman" w:cs="Times New Roman"/>
          <w:sz w:val="28"/>
          <w:szCs w:val="28"/>
        </w:rPr>
        <w:t>.5).</w:t>
      </w:r>
    </w:p>
    <w:p w:rsidR="00AD66FD" w:rsidRPr="00883081" w:rsidRDefault="009505C2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81">
        <w:rPr>
          <w:rFonts w:ascii="Times New Roman" w:hAnsi="Times New Roman" w:cs="Times New Roman"/>
          <w:sz w:val="28"/>
          <w:szCs w:val="28"/>
        </w:rPr>
        <w:t xml:space="preserve">Пунктом 2 Решения от </w:t>
      </w:r>
      <w:r w:rsidR="00883081" w:rsidRPr="00883081">
        <w:rPr>
          <w:rFonts w:ascii="Times New Roman" w:hAnsi="Times New Roman" w:cs="Times New Roman"/>
          <w:sz w:val="28"/>
          <w:szCs w:val="28"/>
        </w:rPr>
        <w:t>29.12.2020</w:t>
      </w:r>
      <w:r w:rsidRPr="00883081">
        <w:rPr>
          <w:rFonts w:ascii="Times New Roman" w:hAnsi="Times New Roman" w:cs="Times New Roman"/>
          <w:sz w:val="28"/>
          <w:szCs w:val="28"/>
        </w:rPr>
        <w:t xml:space="preserve"> № </w:t>
      </w:r>
      <w:r w:rsidR="00883081" w:rsidRPr="00883081">
        <w:rPr>
          <w:rFonts w:ascii="Times New Roman" w:hAnsi="Times New Roman" w:cs="Times New Roman"/>
          <w:sz w:val="28"/>
          <w:szCs w:val="28"/>
        </w:rPr>
        <w:t>129</w:t>
      </w:r>
      <w:r w:rsidRPr="00883081">
        <w:rPr>
          <w:rFonts w:ascii="Times New Roman" w:hAnsi="Times New Roman" w:cs="Times New Roman"/>
          <w:sz w:val="28"/>
          <w:szCs w:val="28"/>
        </w:rPr>
        <w:t xml:space="preserve"> установлен размер денежного вознаграждения в отношении должности «Глава сельского поселения Сибирский» - 7 762,00 рубля.</w:t>
      </w:r>
    </w:p>
    <w:p w:rsidR="00E57427" w:rsidRDefault="009505C2" w:rsidP="00E5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42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574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7427">
        <w:rPr>
          <w:rFonts w:ascii="Times New Roman" w:hAnsi="Times New Roman" w:cs="Times New Roman"/>
          <w:sz w:val="28"/>
          <w:szCs w:val="28"/>
        </w:rPr>
        <w:t xml:space="preserve"> </w:t>
      </w:r>
      <w:r w:rsidR="00B64BF3" w:rsidRPr="00E57427">
        <w:rPr>
          <w:rFonts w:ascii="Times New Roman" w:hAnsi="Times New Roman" w:cs="Times New Roman"/>
          <w:sz w:val="28"/>
          <w:szCs w:val="28"/>
        </w:rPr>
        <w:t>р</w:t>
      </w:r>
      <w:r w:rsidR="00595475" w:rsidRPr="00E57427">
        <w:rPr>
          <w:rFonts w:ascii="Times New Roman" w:hAnsi="Times New Roman" w:cs="Times New Roman"/>
          <w:sz w:val="28"/>
          <w:szCs w:val="28"/>
        </w:rPr>
        <w:t xml:space="preserve">аспоряжением администрации сельского поселения Сибирский от </w:t>
      </w:r>
      <w:r w:rsidR="00E57427" w:rsidRPr="00E57427">
        <w:rPr>
          <w:rFonts w:ascii="Times New Roman" w:hAnsi="Times New Roman" w:cs="Times New Roman"/>
          <w:sz w:val="28"/>
          <w:szCs w:val="28"/>
        </w:rPr>
        <w:t>19.02.2021</w:t>
      </w:r>
      <w:r w:rsidR="00595475" w:rsidRPr="00E57427">
        <w:rPr>
          <w:rFonts w:ascii="Times New Roman" w:hAnsi="Times New Roman" w:cs="Times New Roman"/>
          <w:sz w:val="28"/>
          <w:szCs w:val="28"/>
        </w:rPr>
        <w:t xml:space="preserve"> № </w:t>
      </w:r>
      <w:r w:rsidR="00E57427" w:rsidRPr="00E57427">
        <w:rPr>
          <w:rFonts w:ascii="Times New Roman" w:hAnsi="Times New Roman" w:cs="Times New Roman"/>
          <w:sz w:val="28"/>
          <w:szCs w:val="28"/>
        </w:rPr>
        <w:t>25</w:t>
      </w:r>
      <w:r w:rsidR="00595475" w:rsidRPr="00E57427">
        <w:rPr>
          <w:rFonts w:ascii="Times New Roman" w:hAnsi="Times New Roman" w:cs="Times New Roman"/>
          <w:sz w:val="28"/>
          <w:szCs w:val="28"/>
        </w:rPr>
        <w:t>-р «О премировании» установлена премия    за выполнение особо важных и сложных заданий</w:t>
      </w:r>
      <w:r w:rsidR="00B64BF3" w:rsidRPr="00E57427">
        <w:rPr>
          <w:rFonts w:ascii="Times New Roman" w:hAnsi="Times New Roman" w:cs="Times New Roman"/>
          <w:sz w:val="28"/>
          <w:szCs w:val="28"/>
        </w:rPr>
        <w:t xml:space="preserve"> лицам, занимающим муниципальные должности в органах местного самоуправления сельского поселения Сибирский </w:t>
      </w:r>
      <w:r w:rsidR="00F67C07" w:rsidRPr="00E57427">
        <w:rPr>
          <w:rFonts w:ascii="Times New Roman" w:hAnsi="Times New Roman" w:cs="Times New Roman"/>
          <w:sz w:val="28"/>
          <w:szCs w:val="28"/>
        </w:rPr>
        <w:t>а</w:t>
      </w:r>
      <w:r w:rsidR="00B64BF3" w:rsidRPr="00E5742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Сибирский               </w:t>
      </w:r>
      <w:r w:rsidR="008C57B4" w:rsidRPr="00E57427">
        <w:rPr>
          <w:rFonts w:ascii="Times New Roman" w:hAnsi="Times New Roman" w:cs="Times New Roman"/>
          <w:sz w:val="28"/>
          <w:szCs w:val="28"/>
          <w:u w:val="single"/>
        </w:rPr>
        <w:t>в размере одного месячного фонда</w:t>
      </w:r>
      <w:r w:rsidR="00B64BF3" w:rsidRPr="00E57427">
        <w:rPr>
          <w:rFonts w:ascii="Times New Roman" w:hAnsi="Times New Roman" w:cs="Times New Roman"/>
          <w:sz w:val="28"/>
          <w:szCs w:val="28"/>
          <w:u w:val="single"/>
        </w:rPr>
        <w:t xml:space="preserve"> оплаты труда</w:t>
      </w:r>
      <w:r w:rsidR="00B64BF3" w:rsidRPr="00E57427">
        <w:rPr>
          <w:rFonts w:ascii="Times New Roman" w:hAnsi="Times New Roman" w:cs="Times New Roman"/>
          <w:sz w:val="28"/>
          <w:szCs w:val="28"/>
        </w:rPr>
        <w:t xml:space="preserve">. </w:t>
      </w:r>
      <w:r w:rsidR="00E57427">
        <w:rPr>
          <w:rFonts w:ascii="Times New Roman" w:hAnsi="Times New Roman" w:cs="Times New Roman"/>
          <w:sz w:val="28"/>
          <w:szCs w:val="28"/>
        </w:rPr>
        <w:t>Р</w:t>
      </w:r>
      <w:r w:rsidR="00E57427" w:rsidRPr="00E57427">
        <w:rPr>
          <w:rFonts w:ascii="Times New Roman" w:hAnsi="Times New Roman" w:cs="Times New Roman"/>
          <w:sz w:val="28"/>
          <w:szCs w:val="28"/>
        </w:rPr>
        <w:t xml:space="preserve">аспоряжением администрации сельского поселения Сибирский от </w:t>
      </w:r>
      <w:r w:rsidR="00E57427">
        <w:rPr>
          <w:rFonts w:ascii="Times New Roman" w:hAnsi="Times New Roman" w:cs="Times New Roman"/>
          <w:sz w:val="28"/>
          <w:szCs w:val="28"/>
        </w:rPr>
        <w:t>14.04</w:t>
      </w:r>
      <w:r w:rsidR="00E57427" w:rsidRPr="00E5742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57427">
        <w:rPr>
          <w:rFonts w:ascii="Times New Roman" w:hAnsi="Times New Roman" w:cs="Times New Roman"/>
          <w:sz w:val="28"/>
          <w:szCs w:val="28"/>
        </w:rPr>
        <w:t>44</w:t>
      </w:r>
      <w:r w:rsidR="00E57427" w:rsidRPr="00E57427">
        <w:rPr>
          <w:rFonts w:ascii="Times New Roman" w:hAnsi="Times New Roman" w:cs="Times New Roman"/>
          <w:sz w:val="28"/>
          <w:szCs w:val="28"/>
        </w:rPr>
        <w:t>-р</w:t>
      </w:r>
      <w:r w:rsidR="00E574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7427" w:rsidRPr="00E57427">
        <w:rPr>
          <w:rFonts w:ascii="Times New Roman" w:hAnsi="Times New Roman" w:cs="Times New Roman"/>
          <w:sz w:val="28"/>
          <w:szCs w:val="28"/>
        </w:rPr>
        <w:t xml:space="preserve"> «О премировании» установлена премия за выполнение особо важных </w:t>
      </w:r>
      <w:r w:rsidR="00E574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7427" w:rsidRPr="00E57427">
        <w:rPr>
          <w:rFonts w:ascii="Times New Roman" w:hAnsi="Times New Roman" w:cs="Times New Roman"/>
          <w:sz w:val="28"/>
          <w:szCs w:val="28"/>
        </w:rPr>
        <w:t xml:space="preserve">и сложных заданий лицам, занимающим муниципальные должности </w:t>
      </w:r>
      <w:r w:rsidR="00E574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7427" w:rsidRPr="00E57427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сельского поселения Сибирский администрации сельского поселения Сибирский </w:t>
      </w:r>
      <w:r w:rsidR="00E57427" w:rsidRPr="00E57427">
        <w:rPr>
          <w:rFonts w:ascii="Times New Roman" w:hAnsi="Times New Roman" w:cs="Times New Roman"/>
          <w:sz w:val="28"/>
          <w:szCs w:val="28"/>
          <w:u w:val="single"/>
        </w:rPr>
        <w:t>в размере одного месячного фонда оплаты труда</w:t>
      </w:r>
      <w:r w:rsidR="00E57427" w:rsidRPr="00E57427">
        <w:rPr>
          <w:rFonts w:ascii="Times New Roman" w:hAnsi="Times New Roman" w:cs="Times New Roman"/>
          <w:sz w:val="28"/>
          <w:szCs w:val="28"/>
        </w:rPr>
        <w:t xml:space="preserve">. </w:t>
      </w:r>
      <w:r w:rsidR="00E57427">
        <w:rPr>
          <w:rFonts w:ascii="Times New Roman" w:hAnsi="Times New Roman" w:cs="Times New Roman"/>
          <w:sz w:val="28"/>
          <w:szCs w:val="28"/>
        </w:rPr>
        <w:t>Р</w:t>
      </w:r>
      <w:r w:rsidR="00E57427" w:rsidRPr="00E57427">
        <w:rPr>
          <w:rFonts w:ascii="Times New Roman" w:hAnsi="Times New Roman" w:cs="Times New Roman"/>
          <w:sz w:val="28"/>
          <w:szCs w:val="28"/>
        </w:rPr>
        <w:t xml:space="preserve">аспоряжением администрации сельского поселения Сибирский от </w:t>
      </w:r>
      <w:r w:rsidR="00E57427">
        <w:rPr>
          <w:rFonts w:ascii="Times New Roman" w:hAnsi="Times New Roman" w:cs="Times New Roman"/>
          <w:sz w:val="28"/>
          <w:szCs w:val="28"/>
        </w:rPr>
        <w:t>13.12</w:t>
      </w:r>
      <w:r w:rsidR="00E57427" w:rsidRPr="00E5742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57427">
        <w:rPr>
          <w:rFonts w:ascii="Times New Roman" w:hAnsi="Times New Roman" w:cs="Times New Roman"/>
          <w:sz w:val="28"/>
          <w:szCs w:val="28"/>
        </w:rPr>
        <w:t>157</w:t>
      </w:r>
      <w:r w:rsidR="00E57427" w:rsidRPr="00E57427">
        <w:rPr>
          <w:rFonts w:ascii="Times New Roman" w:hAnsi="Times New Roman" w:cs="Times New Roman"/>
          <w:sz w:val="28"/>
          <w:szCs w:val="28"/>
        </w:rPr>
        <w:t>-р</w:t>
      </w:r>
      <w:r w:rsidR="00E57427">
        <w:rPr>
          <w:rFonts w:ascii="Times New Roman" w:hAnsi="Times New Roman" w:cs="Times New Roman"/>
          <w:sz w:val="28"/>
          <w:szCs w:val="28"/>
        </w:rPr>
        <w:t xml:space="preserve"> </w:t>
      </w:r>
      <w:r w:rsidR="00E57427" w:rsidRPr="00E57427">
        <w:rPr>
          <w:rFonts w:ascii="Times New Roman" w:hAnsi="Times New Roman" w:cs="Times New Roman"/>
          <w:sz w:val="28"/>
          <w:szCs w:val="28"/>
        </w:rPr>
        <w:t xml:space="preserve">«О премировании» установлена премия  за выполнение особо важных и сложных заданий лицам, занимающим муниципальные должности в органах местного самоуправления сельского поселения Сибирский администрации сельского поселения Сибирский </w:t>
      </w:r>
      <w:r w:rsidR="00E57427" w:rsidRPr="00E57427">
        <w:rPr>
          <w:rFonts w:ascii="Times New Roman" w:hAnsi="Times New Roman" w:cs="Times New Roman"/>
          <w:sz w:val="28"/>
          <w:szCs w:val="28"/>
          <w:u w:val="single"/>
        </w:rPr>
        <w:t xml:space="preserve">в размере </w:t>
      </w:r>
      <w:r w:rsidR="00E57427">
        <w:rPr>
          <w:rFonts w:ascii="Times New Roman" w:hAnsi="Times New Roman" w:cs="Times New Roman"/>
          <w:sz w:val="28"/>
          <w:szCs w:val="28"/>
          <w:u w:val="single"/>
        </w:rPr>
        <w:t>двух</w:t>
      </w:r>
      <w:r w:rsidR="00E57427" w:rsidRPr="00E57427">
        <w:rPr>
          <w:rFonts w:ascii="Times New Roman" w:hAnsi="Times New Roman" w:cs="Times New Roman"/>
          <w:sz w:val="28"/>
          <w:szCs w:val="28"/>
          <w:u w:val="single"/>
        </w:rPr>
        <w:t xml:space="preserve"> месячн</w:t>
      </w:r>
      <w:r w:rsidR="00E57427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E57427" w:rsidRPr="00E57427">
        <w:rPr>
          <w:rFonts w:ascii="Times New Roman" w:hAnsi="Times New Roman" w:cs="Times New Roman"/>
          <w:sz w:val="28"/>
          <w:szCs w:val="28"/>
          <w:u w:val="single"/>
        </w:rPr>
        <w:t xml:space="preserve"> фонд</w:t>
      </w:r>
      <w:r w:rsidR="00E57427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E57427" w:rsidRPr="00E57427">
        <w:rPr>
          <w:rFonts w:ascii="Times New Roman" w:hAnsi="Times New Roman" w:cs="Times New Roman"/>
          <w:sz w:val="28"/>
          <w:szCs w:val="28"/>
          <w:u w:val="single"/>
        </w:rPr>
        <w:t xml:space="preserve"> оплаты труда</w:t>
      </w:r>
      <w:r w:rsidR="00E57427" w:rsidRPr="00E57427">
        <w:rPr>
          <w:rFonts w:ascii="Times New Roman" w:hAnsi="Times New Roman" w:cs="Times New Roman"/>
          <w:sz w:val="28"/>
          <w:szCs w:val="28"/>
        </w:rPr>
        <w:t>.</w:t>
      </w:r>
    </w:p>
    <w:p w:rsidR="000D46EB" w:rsidRPr="002B178A" w:rsidRDefault="00CE4757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78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50759" w:rsidRPr="002B178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2B178A">
        <w:rPr>
          <w:rFonts w:ascii="Times New Roman" w:hAnsi="Times New Roman" w:cs="Times New Roman"/>
          <w:sz w:val="28"/>
          <w:szCs w:val="28"/>
        </w:rPr>
        <w:t>расчетных листов</w:t>
      </w:r>
      <w:r w:rsidR="000D46EB" w:rsidRPr="002B178A">
        <w:rPr>
          <w:rFonts w:ascii="Times New Roman" w:hAnsi="Times New Roman" w:cs="Times New Roman"/>
          <w:sz w:val="28"/>
          <w:szCs w:val="28"/>
        </w:rPr>
        <w:t xml:space="preserve"> </w:t>
      </w:r>
      <w:r w:rsidR="00950759" w:rsidRPr="002B178A">
        <w:rPr>
          <w:rFonts w:ascii="Times New Roman" w:hAnsi="Times New Roman" w:cs="Times New Roman"/>
          <w:sz w:val="28"/>
          <w:szCs w:val="28"/>
        </w:rPr>
        <w:t xml:space="preserve">по </w:t>
      </w:r>
      <w:r w:rsidR="008C57B4" w:rsidRPr="002B178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950759" w:rsidRPr="002B17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57B4" w:rsidRPr="002B178A">
        <w:rPr>
          <w:rFonts w:ascii="Times New Roman" w:hAnsi="Times New Roman" w:cs="Times New Roman"/>
          <w:sz w:val="28"/>
          <w:szCs w:val="28"/>
        </w:rPr>
        <w:t>«Глава сельского поселения Сибирский»</w:t>
      </w:r>
      <w:r w:rsidR="007E6B46" w:rsidRPr="002B178A">
        <w:rPr>
          <w:rFonts w:ascii="Times New Roman" w:hAnsi="Times New Roman" w:cs="Times New Roman"/>
          <w:sz w:val="28"/>
          <w:szCs w:val="28"/>
        </w:rPr>
        <w:t xml:space="preserve"> </w:t>
      </w:r>
      <w:r w:rsidR="008C57B4" w:rsidRPr="002B178A">
        <w:rPr>
          <w:rFonts w:ascii="Times New Roman" w:hAnsi="Times New Roman" w:cs="Times New Roman"/>
          <w:sz w:val="28"/>
          <w:szCs w:val="28"/>
        </w:rPr>
        <w:t>произведено</w:t>
      </w:r>
      <w:r w:rsidR="000D46EB" w:rsidRPr="002B178A">
        <w:rPr>
          <w:rFonts w:ascii="Times New Roman" w:hAnsi="Times New Roman" w:cs="Times New Roman"/>
          <w:sz w:val="28"/>
          <w:szCs w:val="28"/>
        </w:rPr>
        <w:t xml:space="preserve"> </w:t>
      </w:r>
      <w:r w:rsidR="008C57B4" w:rsidRPr="002B178A">
        <w:rPr>
          <w:rFonts w:ascii="Times New Roman" w:hAnsi="Times New Roman" w:cs="Times New Roman"/>
          <w:sz w:val="28"/>
          <w:szCs w:val="28"/>
        </w:rPr>
        <w:t>начисление единовременной премии за выполнение особо важных</w:t>
      </w:r>
      <w:r w:rsidR="000D46EB" w:rsidRPr="002B178A">
        <w:rPr>
          <w:rFonts w:ascii="Times New Roman" w:hAnsi="Times New Roman" w:cs="Times New Roman"/>
          <w:sz w:val="28"/>
          <w:szCs w:val="28"/>
        </w:rPr>
        <w:t xml:space="preserve"> </w:t>
      </w:r>
      <w:r w:rsidR="008C57B4" w:rsidRPr="002B178A">
        <w:rPr>
          <w:rFonts w:ascii="Times New Roman" w:hAnsi="Times New Roman" w:cs="Times New Roman"/>
          <w:sz w:val="28"/>
          <w:szCs w:val="28"/>
        </w:rPr>
        <w:t>и сложных заданий</w:t>
      </w:r>
      <w:r w:rsidRPr="002B178A">
        <w:rPr>
          <w:rFonts w:ascii="Times New Roman" w:hAnsi="Times New Roman" w:cs="Times New Roman"/>
          <w:sz w:val="28"/>
          <w:szCs w:val="28"/>
        </w:rPr>
        <w:t xml:space="preserve">, в </w:t>
      </w:r>
      <w:r w:rsidR="006C3BC0" w:rsidRPr="002B178A">
        <w:rPr>
          <w:rFonts w:ascii="Times New Roman" w:hAnsi="Times New Roman" w:cs="Times New Roman"/>
          <w:sz w:val="28"/>
          <w:szCs w:val="28"/>
        </w:rPr>
        <w:t>феврале</w:t>
      </w:r>
      <w:r w:rsidRPr="002B178A">
        <w:rPr>
          <w:rFonts w:ascii="Times New Roman" w:hAnsi="Times New Roman" w:cs="Times New Roman"/>
          <w:sz w:val="28"/>
          <w:szCs w:val="28"/>
        </w:rPr>
        <w:t xml:space="preserve"> 202</w:t>
      </w:r>
      <w:r w:rsidR="006C3BC0" w:rsidRPr="002B178A">
        <w:rPr>
          <w:rFonts w:ascii="Times New Roman" w:hAnsi="Times New Roman" w:cs="Times New Roman"/>
          <w:sz w:val="28"/>
          <w:szCs w:val="28"/>
        </w:rPr>
        <w:t>1</w:t>
      </w:r>
      <w:r w:rsidRPr="002B17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7B4" w:rsidRPr="002B178A">
        <w:rPr>
          <w:rFonts w:ascii="Times New Roman" w:hAnsi="Times New Roman" w:cs="Times New Roman"/>
          <w:sz w:val="28"/>
          <w:szCs w:val="28"/>
        </w:rPr>
        <w:t>в сумме 85 382,00 рубл</w:t>
      </w:r>
      <w:r w:rsidR="009E6003" w:rsidRPr="002B178A">
        <w:rPr>
          <w:rFonts w:ascii="Times New Roman" w:hAnsi="Times New Roman" w:cs="Times New Roman"/>
          <w:sz w:val="28"/>
          <w:szCs w:val="28"/>
        </w:rPr>
        <w:t>я</w:t>
      </w:r>
      <w:r w:rsidR="006C3BC0" w:rsidRPr="002B178A">
        <w:rPr>
          <w:rFonts w:ascii="Times New Roman" w:hAnsi="Times New Roman" w:cs="Times New Roman"/>
          <w:sz w:val="28"/>
          <w:szCs w:val="28"/>
        </w:rPr>
        <w:t xml:space="preserve">, в апреле 2021 года                             – 85 382,00 рубля, </w:t>
      </w:r>
      <w:r w:rsidRPr="002B178A">
        <w:rPr>
          <w:rFonts w:ascii="Times New Roman" w:hAnsi="Times New Roman" w:cs="Times New Roman"/>
          <w:sz w:val="28"/>
          <w:szCs w:val="28"/>
        </w:rPr>
        <w:t>и в декабре 202</w:t>
      </w:r>
      <w:r w:rsidR="006C3BC0" w:rsidRPr="002B178A">
        <w:rPr>
          <w:rFonts w:ascii="Times New Roman" w:hAnsi="Times New Roman" w:cs="Times New Roman"/>
          <w:sz w:val="28"/>
          <w:szCs w:val="28"/>
        </w:rPr>
        <w:t>1</w:t>
      </w:r>
      <w:r w:rsidRPr="002B178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C3BC0" w:rsidRPr="002B178A">
        <w:rPr>
          <w:rFonts w:ascii="Times New Roman" w:hAnsi="Times New Roman" w:cs="Times New Roman"/>
          <w:sz w:val="28"/>
          <w:szCs w:val="28"/>
        </w:rPr>
        <w:t>170 764,00</w:t>
      </w:r>
      <w:r w:rsidRPr="002B178A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6C3BC0" w:rsidRPr="002B178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  <w:r w:rsidR="000D46EB" w:rsidRPr="002B178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0D46EB" w:rsidRPr="002B17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46EB" w:rsidRPr="002B178A">
        <w:rPr>
          <w:rFonts w:ascii="Times New Roman" w:hAnsi="Times New Roman" w:cs="Times New Roman"/>
          <w:sz w:val="28"/>
          <w:szCs w:val="28"/>
        </w:rPr>
        <w:t xml:space="preserve"> м</w:t>
      </w:r>
      <w:r w:rsidR="008C57B4" w:rsidRPr="002B178A">
        <w:rPr>
          <w:rFonts w:ascii="Times New Roman" w:hAnsi="Times New Roman" w:cs="Times New Roman"/>
          <w:sz w:val="28"/>
          <w:szCs w:val="28"/>
        </w:rPr>
        <w:t>аксимально допустим</w:t>
      </w:r>
      <w:r w:rsidRPr="002B178A">
        <w:rPr>
          <w:rFonts w:ascii="Times New Roman" w:hAnsi="Times New Roman" w:cs="Times New Roman"/>
          <w:sz w:val="28"/>
          <w:szCs w:val="28"/>
        </w:rPr>
        <w:t>ый размер</w:t>
      </w:r>
      <w:r w:rsidR="00411D6D" w:rsidRPr="002B178A">
        <w:rPr>
          <w:rFonts w:ascii="Times New Roman" w:hAnsi="Times New Roman" w:cs="Times New Roman"/>
          <w:sz w:val="28"/>
          <w:szCs w:val="28"/>
        </w:rPr>
        <w:t xml:space="preserve"> </w:t>
      </w:r>
      <w:r w:rsidRPr="002B178A">
        <w:rPr>
          <w:rFonts w:ascii="Times New Roman" w:hAnsi="Times New Roman" w:cs="Times New Roman"/>
          <w:sz w:val="28"/>
          <w:szCs w:val="28"/>
        </w:rPr>
        <w:t xml:space="preserve">единовременной премии </w:t>
      </w:r>
      <w:r w:rsidR="006C3BC0" w:rsidRPr="002B17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178A">
        <w:rPr>
          <w:rFonts w:ascii="Times New Roman" w:hAnsi="Times New Roman" w:cs="Times New Roman"/>
          <w:sz w:val="28"/>
          <w:szCs w:val="28"/>
        </w:rPr>
        <w:t>за выполнение особо важных</w:t>
      </w:r>
      <w:r w:rsidR="000D46EB" w:rsidRPr="002B178A">
        <w:rPr>
          <w:rFonts w:ascii="Times New Roman" w:hAnsi="Times New Roman" w:cs="Times New Roman"/>
          <w:sz w:val="28"/>
          <w:szCs w:val="28"/>
        </w:rPr>
        <w:t xml:space="preserve"> </w:t>
      </w:r>
      <w:r w:rsidRPr="002B178A">
        <w:rPr>
          <w:rFonts w:ascii="Times New Roman" w:hAnsi="Times New Roman" w:cs="Times New Roman"/>
          <w:sz w:val="28"/>
          <w:szCs w:val="28"/>
        </w:rPr>
        <w:t xml:space="preserve">и сложных заданий </w:t>
      </w:r>
      <w:r w:rsidR="007E6B46" w:rsidRPr="002B178A">
        <w:rPr>
          <w:rFonts w:ascii="Times New Roman" w:hAnsi="Times New Roman" w:cs="Times New Roman"/>
          <w:sz w:val="28"/>
          <w:szCs w:val="28"/>
        </w:rPr>
        <w:t>г</w:t>
      </w:r>
      <w:r w:rsidR="00411D6D" w:rsidRPr="002B178A">
        <w:rPr>
          <w:rFonts w:ascii="Times New Roman" w:hAnsi="Times New Roman" w:cs="Times New Roman"/>
          <w:sz w:val="28"/>
          <w:szCs w:val="28"/>
        </w:rPr>
        <w:t>лав</w:t>
      </w:r>
      <w:r w:rsidR="007E6B46" w:rsidRPr="002B178A">
        <w:rPr>
          <w:rFonts w:ascii="Times New Roman" w:hAnsi="Times New Roman" w:cs="Times New Roman"/>
          <w:sz w:val="28"/>
          <w:szCs w:val="28"/>
        </w:rPr>
        <w:t xml:space="preserve">е </w:t>
      </w:r>
      <w:r w:rsidR="00411D6D" w:rsidRPr="002B178A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="007E6B46" w:rsidRPr="002B178A">
        <w:rPr>
          <w:rFonts w:ascii="Times New Roman" w:hAnsi="Times New Roman" w:cs="Times New Roman"/>
          <w:sz w:val="28"/>
          <w:szCs w:val="28"/>
        </w:rPr>
        <w:t>, с</w:t>
      </w:r>
      <w:r w:rsidR="00411D6D" w:rsidRPr="002B178A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8C57B4" w:rsidRPr="002B178A">
        <w:rPr>
          <w:rFonts w:ascii="Times New Roman" w:hAnsi="Times New Roman" w:cs="Times New Roman"/>
          <w:sz w:val="28"/>
          <w:szCs w:val="28"/>
        </w:rPr>
        <w:t>15 524,</w:t>
      </w:r>
      <w:r w:rsidR="00411D6D" w:rsidRPr="002B178A">
        <w:rPr>
          <w:rFonts w:ascii="Times New Roman" w:hAnsi="Times New Roman" w:cs="Times New Roman"/>
          <w:sz w:val="28"/>
          <w:szCs w:val="28"/>
        </w:rPr>
        <w:t>00 рубл</w:t>
      </w:r>
      <w:r w:rsidR="009E6003" w:rsidRPr="002B178A">
        <w:rPr>
          <w:rFonts w:ascii="Times New Roman" w:hAnsi="Times New Roman" w:cs="Times New Roman"/>
          <w:sz w:val="28"/>
          <w:szCs w:val="28"/>
        </w:rPr>
        <w:t>я</w:t>
      </w:r>
      <w:r w:rsidR="000D46EB" w:rsidRPr="002B178A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6C3BC0" w:rsidRPr="002B178A">
        <w:rPr>
          <w:rFonts w:ascii="Times New Roman" w:hAnsi="Times New Roman" w:cs="Times New Roman"/>
          <w:sz w:val="28"/>
          <w:szCs w:val="28"/>
        </w:rPr>
        <w:t>7</w:t>
      </w:r>
      <w:r w:rsidR="000D46EB" w:rsidRPr="002B178A">
        <w:rPr>
          <w:rFonts w:ascii="Times New Roman" w:hAnsi="Times New Roman" w:cs="Times New Roman"/>
          <w:sz w:val="28"/>
          <w:szCs w:val="28"/>
        </w:rPr>
        <w:t xml:space="preserve">.2 </w:t>
      </w:r>
      <w:r w:rsidR="006C3BC0" w:rsidRPr="002B178A">
        <w:rPr>
          <w:rFonts w:ascii="Times New Roman" w:hAnsi="Times New Roman" w:cs="Times New Roman"/>
          <w:sz w:val="28"/>
          <w:szCs w:val="28"/>
        </w:rPr>
        <w:t>Р</w:t>
      </w:r>
      <w:r w:rsidR="000D46EB" w:rsidRPr="002B178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6C3BC0" w:rsidRPr="002B178A">
        <w:rPr>
          <w:rFonts w:ascii="Times New Roman" w:hAnsi="Times New Roman" w:cs="Times New Roman"/>
          <w:sz w:val="28"/>
          <w:szCs w:val="28"/>
        </w:rPr>
        <w:t xml:space="preserve">                   от 29.12.2020 № 129</w:t>
      </w:r>
      <w:r w:rsidR="000D46EB" w:rsidRPr="002B178A">
        <w:rPr>
          <w:rFonts w:ascii="Times New Roman" w:hAnsi="Times New Roman" w:cs="Times New Roman"/>
          <w:sz w:val="28"/>
          <w:szCs w:val="28"/>
        </w:rPr>
        <w:t>).</w:t>
      </w:r>
    </w:p>
    <w:p w:rsidR="000D46EB" w:rsidRPr="00485B40" w:rsidRDefault="00411D6D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5B40">
        <w:rPr>
          <w:rFonts w:ascii="Times New Roman" w:hAnsi="Times New Roman" w:cs="Times New Roman"/>
          <w:i/>
          <w:sz w:val="28"/>
          <w:szCs w:val="28"/>
        </w:rPr>
        <w:t>Таким образом, установлено, что в 202</w:t>
      </w:r>
      <w:r w:rsidR="002B178A" w:rsidRPr="00485B40">
        <w:rPr>
          <w:rFonts w:ascii="Times New Roman" w:hAnsi="Times New Roman" w:cs="Times New Roman"/>
          <w:i/>
          <w:sz w:val="28"/>
          <w:szCs w:val="28"/>
        </w:rPr>
        <w:t>1</w:t>
      </w:r>
      <w:r w:rsidRPr="00485B40">
        <w:rPr>
          <w:rFonts w:ascii="Times New Roman" w:hAnsi="Times New Roman" w:cs="Times New Roman"/>
          <w:i/>
          <w:sz w:val="28"/>
          <w:szCs w:val="28"/>
        </w:rPr>
        <w:t xml:space="preserve"> году в отношении </w:t>
      </w:r>
      <w:r w:rsidR="007E6B46" w:rsidRPr="00485B40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7E6B46" w:rsidRPr="00485B40">
        <w:rPr>
          <w:rFonts w:ascii="Times New Roman" w:hAnsi="Times New Roman" w:cs="Times New Roman"/>
          <w:sz w:val="28"/>
          <w:szCs w:val="28"/>
        </w:rPr>
        <w:t xml:space="preserve"> </w:t>
      </w:r>
      <w:r w:rsidRPr="00485B40">
        <w:rPr>
          <w:rFonts w:ascii="Times New Roman" w:hAnsi="Times New Roman" w:cs="Times New Roman"/>
          <w:i/>
          <w:sz w:val="28"/>
          <w:szCs w:val="28"/>
        </w:rPr>
        <w:t xml:space="preserve">должности «Глава сельского поселения Сибирский» излишне начислена единовременная премия за выполнение особо важных </w:t>
      </w:r>
      <w:r w:rsidR="007E6B46" w:rsidRPr="00485B4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485B40">
        <w:rPr>
          <w:rFonts w:ascii="Times New Roman" w:hAnsi="Times New Roman" w:cs="Times New Roman"/>
          <w:i/>
          <w:sz w:val="28"/>
          <w:szCs w:val="28"/>
        </w:rPr>
        <w:t xml:space="preserve">и сложных заданий </w:t>
      </w:r>
      <w:r w:rsidR="000D46EB" w:rsidRPr="00485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B40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размере</w:t>
      </w:r>
      <w:r w:rsidR="000D46EB" w:rsidRPr="00485B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B178A" w:rsidRPr="00485B40">
        <w:rPr>
          <w:rFonts w:ascii="Times New Roman" w:hAnsi="Times New Roman" w:cs="Times New Roman"/>
          <w:b/>
          <w:i/>
          <w:sz w:val="28"/>
          <w:szCs w:val="28"/>
          <w:u w:val="single"/>
        </w:rPr>
        <w:t>279 432,0</w:t>
      </w:r>
      <w:r w:rsidR="000D46EB" w:rsidRPr="00485B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рублей</w:t>
      </w:r>
      <w:r w:rsidR="002B178A" w:rsidRPr="00485B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(341</w:t>
      </w:r>
      <w:r w:rsidR="00933848" w:rsidRPr="00485B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B178A" w:rsidRPr="00485B40">
        <w:rPr>
          <w:rFonts w:ascii="Times New Roman" w:hAnsi="Times New Roman" w:cs="Times New Roman"/>
          <w:b/>
          <w:i/>
          <w:sz w:val="28"/>
          <w:szCs w:val="28"/>
          <w:u w:val="single"/>
        </w:rPr>
        <w:t>528,0-62</w:t>
      </w:r>
      <w:r w:rsidR="00933848" w:rsidRPr="00485B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B178A" w:rsidRPr="00485B40">
        <w:rPr>
          <w:rFonts w:ascii="Times New Roman" w:hAnsi="Times New Roman" w:cs="Times New Roman"/>
          <w:b/>
          <w:i/>
          <w:sz w:val="28"/>
          <w:szCs w:val="28"/>
          <w:u w:val="single"/>
        </w:rPr>
        <w:t>096,0)</w:t>
      </w:r>
      <w:r w:rsidR="000D46EB" w:rsidRPr="00485B4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24975" w:rsidRPr="00485B40" w:rsidRDefault="00723A37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B40">
        <w:rPr>
          <w:rFonts w:ascii="Times New Roman" w:hAnsi="Times New Roman" w:cs="Times New Roman"/>
          <w:i/>
          <w:sz w:val="28"/>
          <w:szCs w:val="28"/>
        </w:rPr>
        <w:t>Факт излишне начисленных средств</w:t>
      </w:r>
      <w:r w:rsidR="00124975" w:rsidRPr="00485B40">
        <w:rPr>
          <w:rFonts w:ascii="Times New Roman" w:hAnsi="Times New Roman" w:cs="Times New Roman"/>
          <w:i/>
          <w:sz w:val="28"/>
          <w:szCs w:val="28"/>
        </w:rPr>
        <w:t xml:space="preserve"> в отношении муниципальной</w:t>
      </w:r>
      <w:r w:rsidR="00124975" w:rsidRPr="00485B40">
        <w:rPr>
          <w:rFonts w:ascii="Times New Roman" w:hAnsi="Times New Roman" w:cs="Times New Roman"/>
          <w:sz w:val="28"/>
          <w:szCs w:val="28"/>
        </w:rPr>
        <w:t xml:space="preserve"> </w:t>
      </w:r>
      <w:r w:rsidR="00124975" w:rsidRPr="00485B40">
        <w:rPr>
          <w:rFonts w:ascii="Times New Roman" w:hAnsi="Times New Roman" w:cs="Times New Roman"/>
          <w:i/>
          <w:sz w:val="28"/>
          <w:szCs w:val="28"/>
        </w:rPr>
        <w:t xml:space="preserve">должности «Глава сельского поселения Сибирский», влечет </w:t>
      </w:r>
      <w:r w:rsidR="00684D46" w:rsidRPr="00485B40">
        <w:rPr>
          <w:rFonts w:ascii="Times New Roman" w:hAnsi="Times New Roman" w:cs="Times New Roman"/>
          <w:i/>
          <w:sz w:val="28"/>
          <w:szCs w:val="28"/>
        </w:rPr>
        <w:t>за собой                     не</w:t>
      </w:r>
      <w:r w:rsidR="00124975" w:rsidRPr="00485B40">
        <w:rPr>
          <w:rFonts w:ascii="Times New Roman" w:hAnsi="Times New Roman" w:cs="Times New Roman"/>
          <w:i/>
          <w:sz w:val="28"/>
          <w:szCs w:val="28"/>
        </w:rPr>
        <w:t>достоверность начисления выплат производимых исходя из среднего заработка (отпускные, единовременная выплата при предоставлении ежегодного оплачиваемого отпуска).</w:t>
      </w:r>
    </w:p>
    <w:p w:rsidR="005B6676" w:rsidRPr="00005AF6" w:rsidRDefault="005B6676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40">
        <w:rPr>
          <w:rFonts w:ascii="Times New Roman" w:hAnsi="Times New Roman" w:cs="Times New Roman"/>
          <w:sz w:val="28"/>
          <w:szCs w:val="28"/>
        </w:rPr>
        <w:t>В силу статей 36 и 40 Федерального закона</w:t>
      </w:r>
      <w:r w:rsidRPr="00005AF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                                     в Российской Федерации» глава муниципального образования, так </w:t>
      </w:r>
      <w:r w:rsidR="009E6003" w:rsidRPr="00005A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5AF6">
        <w:rPr>
          <w:rFonts w:ascii="Times New Roman" w:hAnsi="Times New Roman" w:cs="Times New Roman"/>
          <w:sz w:val="28"/>
          <w:szCs w:val="28"/>
        </w:rPr>
        <w:t>и депутат, член выборного органа местного самоуправления, выборно</w:t>
      </w:r>
      <w:r w:rsidR="002F2DDB" w:rsidRPr="00005AF6">
        <w:rPr>
          <w:rFonts w:ascii="Times New Roman" w:hAnsi="Times New Roman" w:cs="Times New Roman"/>
          <w:sz w:val="28"/>
          <w:szCs w:val="28"/>
        </w:rPr>
        <w:t xml:space="preserve">е </w:t>
      </w:r>
      <w:r w:rsidRPr="00005AF6">
        <w:rPr>
          <w:rFonts w:ascii="Times New Roman" w:hAnsi="Times New Roman" w:cs="Times New Roman"/>
          <w:sz w:val="28"/>
          <w:szCs w:val="28"/>
        </w:rPr>
        <w:lastRenderedPageBreak/>
        <w:t>должностно</w:t>
      </w:r>
      <w:r w:rsidR="002F2DDB" w:rsidRPr="00005AF6">
        <w:rPr>
          <w:rFonts w:ascii="Times New Roman" w:hAnsi="Times New Roman" w:cs="Times New Roman"/>
          <w:sz w:val="28"/>
          <w:szCs w:val="28"/>
        </w:rPr>
        <w:t xml:space="preserve">е </w:t>
      </w:r>
      <w:r w:rsidRPr="00005AF6">
        <w:rPr>
          <w:rFonts w:ascii="Times New Roman" w:hAnsi="Times New Roman" w:cs="Times New Roman"/>
          <w:sz w:val="28"/>
          <w:szCs w:val="28"/>
        </w:rPr>
        <w:t>лиц</w:t>
      </w:r>
      <w:r w:rsidR="002F2DDB" w:rsidRPr="00005AF6">
        <w:rPr>
          <w:rFonts w:ascii="Times New Roman" w:hAnsi="Times New Roman" w:cs="Times New Roman"/>
          <w:sz w:val="28"/>
          <w:szCs w:val="28"/>
        </w:rPr>
        <w:t xml:space="preserve">о </w:t>
      </w:r>
      <w:r w:rsidRPr="00005AF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2DDB" w:rsidRPr="00005AF6">
        <w:rPr>
          <w:rFonts w:ascii="Times New Roman" w:hAnsi="Times New Roman" w:cs="Times New Roman"/>
          <w:sz w:val="28"/>
          <w:szCs w:val="28"/>
        </w:rPr>
        <w:t xml:space="preserve"> должны соблюдать ограничения, запреты, исполнять обязанности, которые установлены</w:t>
      </w:r>
      <w:r w:rsidR="00684D46" w:rsidRPr="00005AF6">
        <w:rPr>
          <w:rFonts w:ascii="Times New Roman" w:hAnsi="Times New Roman" w:cs="Times New Roman"/>
          <w:sz w:val="28"/>
          <w:szCs w:val="28"/>
        </w:rPr>
        <w:t>,</w:t>
      </w:r>
      <w:r w:rsidR="002F2DDB" w:rsidRPr="00005AF6">
        <w:rPr>
          <w:rFonts w:ascii="Times New Roman" w:hAnsi="Times New Roman" w:cs="Times New Roman"/>
          <w:sz w:val="28"/>
          <w:szCs w:val="28"/>
        </w:rPr>
        <w:t xml:space="preserve"> </w:t>
      </w:r>
      <w:r w:rsidR="00166D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2DDB" w:rsidRPr="00005AF6">
        <w:rPr>
          <w:rFonts w:ascii="Times New Roman" w:hAnsi="Times New Roman" w:cs="Times New Roman"/>
          <w:sz w:val="28"/>
          <w:szCs w:val="28"/>
        </w:rPr>
        <w:t xml:space="preserve">в том числе Федеральным законом от 25.12.2008 № 273-ФЗ </w:t>
      </w:r>
      <w:r w:rsidR="00166D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F2DDB" w:rsidRPr="00005AF6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  <w:proofErr w:type="gramEnd"/>
    </w:p>
    <w:p w:rsidR="002F2DDB" w:rsidRPr="00005AF6" w:rsidRDefault="002E1D7E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2F2DDB" w:rsidRPr="00005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на </w:t>
      </w:r>
      <w:r w:rsidRPr="00E5742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рование </w:t>
      </w:r>
      <w:r w:rsidRPr="00E57427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 лицам, занимающим муниципальные должности в органах местного самоуправления сельского поселения Сибирский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2DDB" w:rsidRPr="00005AF6">
        <w:rPr>
          <w:rFonts w:ascii="Times New Roman" w:hAnsi="Times New Roman" w:cs="Times New Roman"/>
          <w:sz w:val="28"/>
          <w:szCs w:val="28"/>
        </w:rPr>
        <w:t>издаются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 Сибирский</w:t>
      </w:r>
      <w:r w:rsidR="002F2DDB" w:rsidRPr="00005AF6">
        <w:rPr>
          <w:rFonts w:ascii="Times New Roman" w:hAnsi="Times New Roman" w:cs="Times New Roman"/>
          <w:sz w:val="28"/>
          <w:szCs w:val="28"/>
        </w:rPr>
        <w:t xml:space="preserve">. Таким образом, глава сельского поселения принимает решение о получении дохода в отношении самого себя, то есть </w:t>
      </w:r>
      <w:proofErr w:type="gramStart"/>
      <w:r w:rsidR="002F2DDB" w:rsidRPr="00005AF6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2F2DDB" w:rsidRPr="00005AF6">
        <w:rPr>
          <w:rFonts w:ascii="Times New Roman" w:hAnsi="Times New Roman" w:cs="Times New Roman"/>
          <w:sz w:val="28"/>
          <w:szCs w:val="28"/>
        </w:rPr>
        <w:t xml:space="preserve"> в состоянии конфликта интересов, когда его личная заинтересованность может повлиять </w:t>
      </w:r>
      <w:r w:rsidR="007F19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2DDB" w:rsidRPr="00005AF6">
        <w:rPr>
          <w:rFonts w:ascii="Times New Roman" w:hAnsi="Times New Roman" w:cs="Times New Roman"/>
          <w:sz w:val="28"/>
          <w:szCs w:val="28"/>
        </w:rPr>
        <w:t>на объективность принятого решения.</w:t>
      </w:r>
    </w:p>
    <w:p w:rsidR="002F2DDB" w:rsidRPr="00005AF6" w:rsidRDefault="00C9527E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F6">
        <w:rPr>
          <w:rFonts w:ascii="Times New Roman" w:hAnsi="Times New Roman" w:cs="Times New Roman"/>
          <w:sz w:val="28"/>
          <w:szCs w:val="28"/>
        </w:rPr>
        <w:t>Глава сельского поселения подконтролен и подотчетен населению                 и представительному органу муниципального образования, представляет представительному органу муниципального образования ежегодные отчеты о результатах своей деятельности.</w:t>
      </w:r>
    </w:p>
    <w:p w:rsidR="00C9527E" w:rsidRPr="00005AF6" w:rsidRDefault="00C9527E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F6">
        <w:rPr>
          <w:rFonts w:ascii="Times New Roman" w:hAnsi="Times New Roman" w:cs="Times New Roman"/>
          <w:sz w:val="28"/>
          <w:szCs w:val="28"/>
        </w:rPr>
        <w:t xml:space="preserve">Расходы на денежное содержание главы муниципального образования </w:t>
      </w:r>
      <w:r w:rsidR="0080427D" w:rsidRPr="00005AF6">
        <w:rPr>
          <w:rFonts w:ascii="Times New Roman" w:hAnsi="Times New Roman" w:cs="Times New Roman"/>
          <w:sz w:val="28"/>
          <w:szCs w:val="28"/>
        </w:rPr>
        <w:t>выделяются отдельными строками бюджетной классификации, входят в фонд оплаты труда и утверждаются решением Совета депутатов сельского поселения</w:t>
      </w:r>
      <w:r w:rsidR="00884922" w:rsidRPr="00005AF6">
        <w:rPr>
          <w:rFonts w:ascii="Times New Roman" w:hAnsi="Times New Roman" w:cs="Times New Roman"/>
          <w:sz w:val="28"/>
          <w:szCs w:val="28"/>
        </w:rPr>
        <w:t xml:space="preserve"> </w:t>
      </w:r>
      <w:r w:rsidR="0080427D" w:rsidRPr="00005AF6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r w:rsidR="00884922" w:rsidRPr="00005A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427D" w:rsidRPr="00005AF6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80427D" w:rsidRPr="00005AF6" w:rsidRDefault="0080427D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F6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заданий, а также годовая премия предусмотренная Положением, включены в число иных дополнительных выплат и по своей правовой природе являются поощрительной выплатой</w:t>
      </w:r>
      <w:r w:rsidR="00C4005D" w:rsidRPr="00005AF6">
        <w:rPr>
          <w:rFonts w:ascii="Times New Roman" w:hAnsi="Times New Roman" w:cs="Times New Roman"/>
          <w:sz w:val="28"/>
          <w:szCs w:val="28"/>
        </w:rPr>
        <w:t>, осуществление которой зависит от оценки результатов деятельности главы сельского поселения.</w:t>
      </w:r>
    </w:p>
    <w:p w:rsidR="00C4005D" w:rsidRPr="00005AF6" w:rsidRDefault="00C4005D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40">
        <w:rPr>
          <w:rFonts w:ascii="Times New Roman" w:hAnsi="Times New Roman" w:cs="Times New Roman"/>
          <w:sz w:val="28"/>
          <w:szCs w:val="28"/>
        </w:rPr>
        <w:t xml:space="preserve">Полномочия по оценке результатов деятельности главы сельского поселения являются исключительной компетенцией представительного органа муниципального образования, которому </w:t>
      </w:r>
      <w:proofErr w:type="gramStart"/>
      <w:r w:rsidRPr="00485B40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485B40">
        <w:rPr>
          <w:rFonts w:ascii="Times New Roman" w:hAnsi="Times New Roman" w:cs="Times New Roman"/>
          <w:sz w:val="28"/>
          <w:szCs w:val="28"/>
        </w:rPr>
        <w:t xml:space="preserve"> глава сельского </w:t>
      </w:r>
      <w:r w:rsidR="002E1D7E" w:rsidRPr="00485B40">
        <w:rPr>
          <w:rFonts w:ascii="Times New Roman" w:hAnsi="Times New Roman" w:cs="Times New Roman"/>
          <w:sz w:val="28"/>
          <w:szCs w:val="28"/>
        </w:rPr>
        <w:t>поселения</w:t>
      </w:r>
      <w:r w:rsidRPr="00485B40">
        <w:rPr>
          <w:rFonts w:ascii="Times New Roman" w:hAnsi="Times New Roman" w:cs="Times New Roman"/>
          <w:sz w:val="28"/>
          <w:szCs w:val="28"/>
        </w:rPr>
        <w:t>.</w:t>
      </w:r>
      <w:r w:rsidRPr="0000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430" w:rsidRPr="00005AF6" w:rsidRDefault="00C4005D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AF6">
        <w:rPr>
          <w:rFonts w:ascii="Times New Roman" w:hAnsi="Times New Roman" w:cs="Times New Roman"/>
          <w:i/>
          <w:sz w:val="28"/>
          <w:szCs w:val="28"/>
        </w:rPr>
        <w:t>Таким образом, Положение о денежном</w:t>
      </w:r>
      <w:r w:rsidR="00177430" w:rsidRPr="00005A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5AF6">
        <w:rPr>
          <w:rFonts w:ascii="Times New Roman" w:hAnsi="Times New Roman" w:cs="Times New Roman"/>
          <w:i/>
          <w:sz w:val="28"/>
          <w:szCs w:val="28"/>
        </w:rPr>
        <w:t xml:space="preserve">содержании </w:t>
      </w:r>
      <w:r w:rsidR="0048294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proofErr w:type="gramStart"/>
      <w:r w:rsidRPr="00005AF6">
        <w:rPr>
          <w:rFonts w:ascii="Times New Roman" w:hAnsi="Times New Roman" w:cs="Times New Roman"/>
          <w:i/>
          <w:sz w:val="28"/>
          <w:szCs w:val="28"/>
        </w:rPr>
        <w:t>лиц, замещающих муниципальные должности сельского поселения Сибирский подлежит</w:t>
      </w:r>
      <w:proofErr w:type="gramEnd"/>
      <w:r w:rsidRPr="00005AF6">
        <w:rPr>
          <w:rFonts w:ascii="Times New Roman" w:hAnsi="Times New Roman" w:cs="Times New Roman"/>
          <w:i/>
          <w:sz w:val="28"/>
          <w:szCs w:val="28"/>
        </w:rPr>
        <w:t xml:space="preserve"> приведению в соответствие с действующим законодательством, также из нормативно</w:t>
      </w:r>
      <w:r w:rsidR="00177430" w:rsidRPr="00005AF6">
        <w:rPr>
          <w:rFonts w:ascii="Times New Roman" w:hAnsi="Times New Roman" w:cs="Times New Roman"/>
          <w:i/>
          <w:sz w:val="28"/>
          <w:szCs w:val="28"/>
        </w:rPr>
        <w:t>-</w:t>
      </w:r>
      <w:r w:rsidRPr="00005AF6">
        <w:rPr>
          <w:rFonts w:ascii="Times New Roman" w:hAnsi="Times New Roman" w:cs="Times New Roman"/>
          <w:i/>
          <w:sz w:val="28"/>
          <w:szCs w:val="28"/>
        </w:rPr>
        <w:t xml:space="preserve">правового акта </w:t>
      </w:r>
      <w:r w:rsidR="00177430" w:rsidRPr="00005AF6">
        <w:rPr>
          <w:rFonts w:ascii="Times New Roman" w:hAnsi="Times New Roman" w:cs="Times New Roman"/>
          <w:i/>
          <w:sz w:val="28"/>
          <w:szCs w:val="28"/>
        </w:rPr>
        <w:t xml:space="preserve">подлежат исключению </w:t>
      </w:r>
      <w:proofErr w:type="spellStart"/>
      <w:r w:rsidR="00177430" w:rsidRPr="00005AF6">
        <w:rPr>
          <w:rFonts w:ascii="Times New Roman" w:hAnsi="Times New Roman" w:cs="Times New Roman"/>
          <w:i/>
          <w:sz w:val="28"/>
          <w:szCs w:val="28"/>
        </w:rPr>
        <w:t>коррупциоген</w:t>
      </w:r>
      <w:bookmarkStart w:id="0" w:name="_GoBack"/>
      <w:bookmarkEnd w:id="0"/>
      <w:r w:rsidR="00177430" w:rsidRPr="00005AF6">
        <w:rPr>
          <w:rFonts w:ascii="Times New Roman" w:hAnsi="Times New Roman" w:cs="Times New Roman"/>
          <w:i/>
          <w:sz w:val="28"/>
          <w:szCs w:val="28"/>
        </w:rPr>
        <w:t>ные</w:t>
      </w:r>
      <w:proofErr w:type="spellEnd"/>
      <w:r w:rsidR="00177430" w:rsidRPr="00005AF6">
        <w:rPr>
          <w:rFonts w:ascii="Times New Roman" w:hAnsi="Times New Roman" w:cs="Times New Roman"/>
          <w:i/>
          <w:sz w:val="28"/>
          <w:szCs w:val="28"/>
        </w:rPr>
        <w:t xml:space="preserve"> факторы.</w:t>
      </w:r>
    </w:p>
    <w:p w:rsidR="003C333C" w:rsidRPr="00005AF6" w:rsidRDefault="003C333C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F6">
        <w:rPr>
          <w:rFonts w:ascii="Times New Roman" w:hAnsi="Times New Roman" w:cs="Times New Roman"/>
          <w:sz w:val="28"/>
          <w:szCs w:val="28"/>
        </w:rPr>
        <w:t xml:space="preserve">Постановлением от 23.08.2019 № 278-п установлено, </w:t>
      </w:r>
      <w:r w:rsidR="009C12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05AF6">
        <w:rPr>
          <w:rFonts w:ascii="Times New Roman" w:hAnsi="Times New Roman" w:cs="Times New Roman"/>
          <w:sz w:val="28"/>
          <w:szCs w:val="28"/>
        </w:rPr>
        <w:t>что при формировании годового нормативного объема расходов</w:t>
      </w:r>
      <w:r w:rsidR="009C12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05AF6">
        <w:rPr>
          <w:rFonts w:ascii="Times New Roman" w:hAnsi="Times New Roman" w:cs="Times New Roman"/>
          <w:sz w:val="28"/>
          <w:szCs w:val="28"/>
        </w:rPr>
        <w:t xml:space="preserve">на денежное содержание лиц, замещающих муниципальные должности </w:t>
      </w:r>
      <w:r w:rsidR="009C12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5AF6">
        <w:rPr>
          <w:rFonts w:ascii="Times New Roman" w:hAnsi="Times New Roman" w:cs="Times New Roman"/>
          <w:sz w:val="28"/>
          <w:szCs w:val="28"/>
        </w:rPr>
        <w:t>и денежное содержание муниципальных служащих, предусматривается:</w:t>
      </w:r>
    </w:p>
    <w:p w:rsidR="003C333C" w:rsidRPr="00005AF6" w:rsidRDefault="003C333C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F6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и материальной помощи - в размере двух месячных фондов оплаты труда;</w:t>
      </w:r>
    </w:p>
    <w:p w:rsidR="003C333C" w:rsidRPr="00005AF6" w:rsidRDefault="003C333C" w:rsidP="00E3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F6">
        <w:rPr>
          <w:rFonts w:ascii="Times New Roman" w:hAnsi="Times New Roman" w:cs="Times New Roman"/>
          <w:sz w:val="28"/>
          <w:szCs w:val="28"/>
        </w:rPr>
        <w:t xml:space="preserve">- премия за выполнение особо важных и сложных заданий для лиц, замещающих муниципальные должности - в размере двух денежных </w:t>
      </w:r>
      <w:r w:rsidRPr="00005AF6">
        <w:rPr>
          <w:rFonts w:ascii="Times New Roman" w:hAnsi="Times New Roman" w:cs="Times New Roman"/>
          <w:sz w:val="28"/>
          <w:szCs w:val="28"/>
        </w:rPr>
        <w:lastRenderedPageBreak/>
        <w:t>вознаграждений, для муниципальных служащих - в размере двух окладов денежного содержания.</w:t>
      </w:r>
    </w:p>
    <w:p w:rsidR="004641C9" w:rsidRPr="003C73EB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3EB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4641C9" w:rsidRPr="003C73EB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EB">
        <w:rPr>
          <w:rFonts w:ascii="Times New Roman" w:hAnsi="Times New Roman" w:cs="Times New Roman"/>
          <w:sz w:val="28"/>
          <w:szCs w:val="28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4641C9" w:rsidRPr="003C73EB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C73EB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4641C9" w:rsidRPr="003C73EB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3EB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4641C9" w:rsidRPr="00130124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24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675F29" w:rsidRPr="00130124">
        <w:rPr>
          <w:rFonts w:ascii="Times New Roman" w:hAnsi="Times New Roman" w:cs="Times New Roman"/>
          <w:sz w:val="28"/>
          <w:szCs w:val="28"/>
        </w:rPr>
        <w:t>2</w:t>
      </w:r>
      <w:r w:rsidR="00130124">
        <w:rPr>
          <w:rFonts w:ascii="Times New Roman" w:hAnsi="Times New Roman" w:cs="Times New Roman"/>
          <w:sz w:val="28"/>
          <w:szCs w:val="28"/>
        </w:rPr>
        <w:t>2</w:t>
      </w:r>
      <w:r w:rsidR="005C1300" w:rsidRPr="00130124">
        <w:rPr>
          <w:rFonts w:ascii="Times New Roman" w:hAnsi="Times New Roman" w:cs="Times New Roman"/>
          <w:sz w:val="28"/>
          <w:szCs w:val="28"/>
        </w:rPr>
        <w:t xml:space="preserve"> </w:t>
      </w:r>
      <w:r w:rsidRPr="00130124">
        <w:rPr>
          <w:rFonts w:ascii="Times New Roman" w:hAnsi="Times New Roman" w:cs="Times New Roman"/>
          <w:sz w:val="28"/>
          <w:szCs w:val="28"/>
        </w:rPr>
        <w:t>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4641C9" w:rsidRPr="007F7E47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47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4641C9" w:rsidRPr="007F7E47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47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AE5C2B" w:rsidRPr="007F7E47">
        <w:rPr>
          <w:rFonts w:ascii="Times New Roman" w:hAnsi="Times New Roman" w:cs="Times New Roman"/>
          <w:sz w:val="28"/>
          <w:szCs w:val="28"/>
        </w:rPr>
        <w:t>2</w:t>
      </w:r>
      <w:r w:rsidR="007F7E47" w:rsidRPr="007F7E47">
        <w:rPr>
          <w:rFonts w:ascii="Times New Roman" w:hAnsi="Times New Roman" w:cs="Times New Roman"/>
          <w:sz w:val="28"/>
          <w:szCs w:val="28"/>
        </w:rPr>
        <w:t>2</w:t>
      </w:r>
      <w:r w:rsidRPr="007F7E47">
        <w:rPr>
          <w:rFonts w:ascii="Times New Roman" w:hAnsi="Times New Roman" w:cs="Times New Roman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ф. 0503140 путем объединения показателей по строкам и графам отчетов,   с одновременным исключением взаимосвязанных показателей.</w:t>
      </w:r>
    </w:p>
    <w:p w:rsidR="004641C9" w:rsidRPr="00D42840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47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 010 графы 8 соответствуют строке 010 графы 11 Сведений о движении нефинансовых активов </w:t>
      </w:r>
      <w:hyperlink r:id="rId8" w:history="1">
        <w:r w:rsidRPr="007F7E47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7F7E47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311EFB" w:rsidRPr="007F7E47">
        <w:rPr>
          <w:rFonts w:ascii="Times New Roman" w:hAnsi="Times New Roman" w:cs="Times New Roman"/>
          <w:sz w:val="28"/>
          <w:szCs w:val="28"/>
        </w:rPr>
        <w:t xml:space="preserve"> </w:t>
      </w:r>
      <w:r w:rsidR="007F7E47" w:rsidRPr="007F7E47">
        <w:rPr>
          <w:rFonts w:ascii="Times New Roman" w:hAnsi="Times New Roman" w:cs="Times New Roman"/>
          <w:sz w:val="28"/>
          <w:szCs w:val="28"/>
        </w:rPr>
        <w:t>100 015 397,51</w:t>
      </w:r>
      <w:r w:rsidR="00892F98" w:rsidRPr="007F7E47">
        <w:rPr>
          <w:rFonts w:ascii="Times New Roman" w:hAnsi="Times New Roman" w:cs="Times New Roman"/>
          <w:sz w:val="28"/>
          <w:szCs w:val="28"/>
        </w:rPr>
        <w:t xml:space="preserve"> </w:t>
      </w:r>
      <w:r w:rsidRPr="007F7E47">
        <w:rPr>
          <w:rFonts w:ascii="Times New Roman" w:hAnsi="Times New Roman" w:cs="Times New Roman"/>
          <w:sz w:val="28"/>
          <w:szCs w:val="28"/>
        </w:rPr>
        <w:t>рубл</w:t>
      </w:r>
      <w:r w:rsidR="000A6A00" w:rsidRPr="007F7E47">
        <w:rPr>
          <w:rFonts w:ascii="Times New Roman" w:hAnsi="Times New Roman" w:cs="Times New Roman"/>
          <w:sz w:val="28"/>
          <w:szCs w:val="28"/>
        </w:rPr>
        <w:t xml:space="preserve">я </w:t>
      </w:r>
      <w:r w:rsidRPr="007F7E47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7F7E47" w:rsidRPr="007F7E47">
        <w:rPr>
          <w:rFonts w:ascii="Times New Roman" w:hAnsi="Times New Roman" w:cs="Times New Roman"/>
          <w:sz w:val="28"/>
          <w:szCs w:val="28"/>
        </w:rPr>
        <w:t>99 635 372,72</w:t>
      </w:r>
      <w:r w:rsidR="00892F98" w:rsidRPr="007F7E47">
        <w:rPr>
          <w:rFonts w:ascii="Times New Roman" w:hAnsi="Times New Roman" w:cs="Times New Roman"/>
          <w:sz w:val="28"/>
          <w:szCs w:val="28"/>
        </w:rPr>
        <w:t xml:space="preserve"> </w:t>
      </w:r>
      <w:r w:rsidRPr="007F7E47">
        <w:rPr>
          <w:rFonts w:ascii="Times New Roman" w:hAnsi="Times New Roman" w:cs="Times New Roman"/>
          <w:sz w:val="28"/>
          <w:szCs w:val="28"/>
        </w:rPr>
        <w:t>рубл</w:t>
      </w:r>
      <w:r w:rsidR="00892F98" w:rsidRPr="007F7E47">
        <w:rPr>
          <w:rFonts w:ascii="Times New Roman" w:hAnsi="Times New Roman" w:cs="Times New Roman"/>
          <w:sz w:val="28"/>
          <w:szCs w:val="28"/>
        </w:rPr>
        <w:t>я</w:t>
      </w:r>
      <w:r w:rsidRPr="007F7E47">
        <w:rPr>
          <w:rFonts w:ascii="Times New Roman" w:hAnsi="Times New Roman" w:cs="Times New Roman"/>
          <w:sz w:val="28"/>
          <w:szCs w:val="28"/>
        </w:rPr>
        <w:t xml:space="preserve">). </w:t>
      </w:r>
      <w:r w:rsidRPr="00D42840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составила на конец года </w:t>
      </w:r>
      <w:r w:rsidR="00D42840" w:rsidRPr="00D42840">
        <w:rPr>
          <w:rFonts w:ascii="Times New Roman" w:hAnsi="Times New Roman" w:cs="Times New Roman"/>
          <w:sz w:val="28"/>
          <w:szCs w:val="28"/>
        </w:rPr>
        <w:t>51 448 151,55</w:t>
      </w:r>
      <w:r w:rsidR="00892F98" w:rsidRPr="00D42840">
        <w:rPr>
          <w:rFonts w:ascii="Times New Roman" w:hAnsi="Times New Roman" w:cs="Times New Roman"/>
          <w:sz w:val="28"/>
          <w:szCs w:val="28"/>
        </w:rPr>
        <w:t xml:space="preserve"> </w:t>
      </w:r>
      <w:r w:rsidRPr="00D42840">
        <w:rPr>
          <w:rFonts w:ascii="Times New Roman" w:hAnsi="Times New Roman" w:cs="Times New Roman"/>
          <w:sz w:val="28"/>
          <w:szCs w:val="28"/>
        </w:rPr>
        <w:t>рубл</w:t>
      </w:r>
      <w:r w:rsidR="00892F98" w:rsidRPr="00D42840">
        <w:rPr>
          <w:rFonts w:ascii="Times New Roman" w:hAnsi="Times New Roman" w:cs="Times New Roman"/>
          <w:sz w:val="28"/>
          <w:szCs w:val="28"/>
        </w:rPr>
        <w:t>я</w:t>
      </w:r>
      <w:r w:rsidR="00DD54C1" w:rsidRPr="00D42840">
        <w:rPr>
          <w:rFonts w:ascii="Times New Roman" w:hAnsi="Times New Roman" w:cs="Times New Roman"/>
          <w:sz w:val="28"/>
          <w:szCs w:val="28"/>
        </w:rPr>
        <w:t xml:space="preserve"> (на начало года </w:t>
      </w:r>
      <w:r w:rsidR="00D42840" w:rsidRPr="00D42840">
        <w:rPr>
          <w:rFonts w:ascii="Times New Roman" w:hAnsi="Times New Roman" w:cs="Times New Roman"/>
          <w:sz w:val="28"/>
          <w:szCs w:val="28"/>
        </w:rPr>
        <w:t>47 823 522,24</w:t>
      </w:r>
      <w:r w:rsidR="00892F98" w:rsidRPr="00D42840">
        <w:rPr>
          <w:rFonts w:ascii="Times New Roman" w:hAnsi="Times New Roman" w:cs="Times New Roman"/>
          <w:sz w:val="28"/>
          <w:szCs w:val="28"/>
        </w:rPr>
        <w:t xml:space="preserve"> </w:t>
      </w:r>
      <w:r w:rsidR="00DD54C1" w:rsidRPr="00D42840">
        <w:rPr>
          <w:rFonts w:ascii="Times New Roman" w:hAnsi="Times New Roman" w:cs="Times New Roman"/>
          <w:sz w:val="28"/>
          <w:szCs w:val="28"/>
        </w:rPr>
        <w:t>рубл</w:t>
      </w:r>
      <w:r w:rsidR="00890C81" w:rsidRPr="00D42840">
        <w:rPr>
          <w:rFonts w:ascii="Times New Roman" w:hAnsi="Times New Roman" w:cs="Times New Roman"/>
          <w:sz w:val="28"/>
          <w:szCs w:val="28"/>
        </w:rPr>
        <w:t>я</w:t>
      </w:r>
      <w:r w:rsidR="00DD54C1" w:rsidRPr="00D42840">
        <w:rPr>
          <w:rFonts w:ascii="Times New Roman" w:hAnsi="Times New Roman" w:cs="Times New Roman"/>
          <w:sz w:val="28"/>
          <w:szCs w:val="28"/>
        </w:rPr>
        <w:t>). В</w:t>
      </w:r>
      <w:r w:rsidRPr="00D42840">
        <w:rPr>
          <w:rFonts w:ascii="Times New Roman" w:hAnsi="Times New Roman" w:cs="Times New Roman"/>
          <w:sz w:val="28"/>
          <w:szCs w:val="28"/>
        </w:rPr>
        <w:t xml:space="preserve"> 20</w:t>
      </w:r>
      <w:r w:rsidR="00892F98" w:rsidRPr="00D42840">
        <w:rPr>
          <w:rFonts w:ascii="Times New Roman" w:hAnsi="Times New Roman" w:cs="Times New Roman"/>
          <w:sz w:val="28"/>
          <w:szCs w:val="28"/>
        </w:rPr>
        <w:t>2</w:t>
      </w:r>
      <w:r w:rsidR="00D42840" w:rsidRPr="00D42840">
        <w:rPr>
          <w:rFonts w:ascii="Times New Roman" w:hAnsi="Times New Roman" w:cs="Times New Roman"/>
          <w:sz w:val="28"/>
          <w:szCs w:val="28"/>
        </w:rPr>
        <w:t>1</w:t>
      </w:r>
      <w:r w:rsidRPr="00D42840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2D7B24" w:rsidRPr="00D42840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D42840">
        <w:rPr>
          <w:rFonts w:ascii="Times New Roman" w:hAnsi="Times New Roman" w:cs="Times New Roman"/>
          <w:sz w:val="28"/>
          <w:szCs w:val="28"/>
        </w:rPr>
        <w:t>объемов нефинансовых активов</w:t>
      </w:r>
      <w:r w:rsidR="00DD54C1" w:rsidRPr="00D42840">
        <w:rPr>
          <w:rFonts w:ascii="Times New Roman" w:hAnsi="Times New Roman" w:cs="Times New Roman"/>
          <w:sz w:val="28"/>
          <w:szCs w:val="28"/>
        </w:rPr>
        <w:t xml:space="preserve"> </w:t>
      </w:r>
      <w:r w:rsidRPr="00D42840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</w:t>
      </w:r>
      <w:r w:rsidR="00DD54C1" w:rsidRPr="00D428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2840">
        <w:rPr>
          <w:rFonts w:ascii="Times New Roman" w:hAnsi="Times New Roman" w:cs="Times New Roman"/>
          <w:sz w:val="28"/>
          <w:szCs w:val="28"/>
        </w:rPr>
        <w:t xml:space="preserve">на </w:t>
      </w:r>
      <w:r w:rsidR="00D42840" w:rsidRPr="00D42840">
        <w:rPr>
          <w:rFonts w:ascii="Times New Roman" w:hAnsi="Times New Roman" w:cs="Times New Roman"/>
          <w:sz w:val="28"/>
          <w:szCs w:val="28"/>
        </w:rPr>
        <w:t>3 244 604,52</w:t>
      </w:r>
      <w:r w:rsidR="002D7B24" w:rsidRPr="00D42840">
        <w:rPr>
          <w:rFonts w:ascii="Times New Roman" w:hAnsi="Times New Roman" w:cs="Times New Roman"/>
          <w:sz w:val="28"/>
          <w:szCs w:val="28"/>
        </w:rPr>
        <w:t xml:space="preserve"> </w:t>
      </w:r>
      <w:r w:rsidRPr="00D42840">
        <w:rPr>
          <w:rFonts w:ascii="Times New Roman" w:hAnsi="Times New Roman" w:cs="Times New Roman"/>
          <w:sz w:val="28"/>
          <w:szCs w:val="28"/>
        </w:rPr>
        <w:t>рубл</w:t>
      </w:r>
      <w:r w:rsidR="00D42840" w:rsidRPr="00D42840">
        <w:rPr>
          <w:rFonts w:ascii="Times New Roman" w:hAnsi="Times New Roman" w:cs="Times New Roman"/>
          <w:sz w:val="28"/>
          <w:szCs w:val="28"/>
        </w:rPr>
        <w:t>я</w:t>
      </w:r>
      <w:r w:rsidR="002D7B24" w:rsidRPr="00D42840">
        <w:rPr>
          <w:rFonts w:ascii="Times New Roman" w:hAnsi="Times New Roman" w:cs="Times New Roman"/>
          <w:sz w:val="28"/>
          <w:szCs w:val="28"/>
        </w:rPr>
        <w:t xml:space="preserve"> </w:t>
      </w:r>
      <w:r w:rsidRPr="00D42840">
        <w:rPr>
          <w:rFonts w:ascii="Times New Roman" w:hAnsi="Times New Roman" w:cs="Times New Roman"/>
          <w:sz w:val="28"/>
          <w:szCs w:val="28"/>
        </w:rPr>
        <w:t xml:space="preserve">или </w:t>
      </w:r>
      <w:r w:rsidR="00D42840" w:rsidRPr="00D42840">
        <w:rPr>
          <w:rFonts w:ascii="Times New Roman" w:hAnsi="Times New Roman" w:cs="Times New Roman"/>
          <w:sz w:val="28"/>
          <w:szCs w:val="28"/>
        </w:rPr>
        <w:t>6,3</w:t>
      </w:r>
      <w:r w:rsidR="002D7B24" w:rsidRPr="00D42840">
        <w:rPr>
          <w:rFonts w:ascii="Times New Roman" w:hAnsi="Times New Roman" w:cs="Times New Roman"/>
          <w:sz w:val="28"/>
          <w:szCs w:val="28"/>
        </w:rPr>
        <w:t xml:space="preserve"> </w:t>
      </w:r>
      <w:r w:rsidRPr="00D428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641C9" w:rsidRPr="009734A0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A0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и материальных запасов, соответствуют показателям отчета о финансовых результатах деятельности ф. 0503121.</w:t>
      </w:r>
    </w:p>
    <w:p w:rsidR="004641C9" w:rsidRPr="009734A0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A0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4641C9" w:rsidRPr="007C278B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963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</w:t>
      </w:r>
      <w:r w:rsidR="00B27963" w:rsidRPr="00B27963">
        <w:rPr>
          <w:rFonts w:ascii="Times New Roman" w:hAnsi="Times New Roman" w:cs="Times New Roman"/>
          <w:sz w:val="28"/>
          <w:szCs w:val="28"/>
        </w:rPr>
        <w:t>91 310 260,35</w:t>
      </w:r>
      <w:r w:rsidR="00F84367" w:rsidRPr="00B2796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27963" w:rsidRPr="00B27963">
        <w:rPr>
          <w:rFonts w:ascii="Times New Roman" w:hAnsi="Times New Roman" w:cs="Times New Roman"/>
          <w:sz w:val="28"/>
          <w:szCs w:val="28"/>
        </w:rPr>
        <w:t>ей</w:t>
      </w:r>
      <w:r w:rsidR="00F84367" w:rsidRPr="00B27963">
        <w:rPr>
          <w:rFonts w:ascii="Times New Roman" w:hAnsi="Times New Roman" w:cs="Times New Roman"/>
          <w:sz w:val="28"/>
          <w:szCs w:val="28"/>
        </w:rPr>
        <w:t xml:space="preserve"> </w:t>
      </w:r>
      <w:r w:rsidRPr="00B27963">
        <w:rPr>
          <w:rFonts w:ascii="Times New Roman" w:hAnsi="Times New Roman" w:cs="Times New Roman"/>
          <w:sz w:val="28"/>
          <w:szCs w:val="28"/>
        </w:rPr>
        <w:t xml:space="preserve">сложилась в результате начисления налоговых доходов в сумме </w:t>
      </w:r>
      <w:r w:rsidR="00B27963" w:rsidRPr="00B27963">
        <w:rPr>
          <w:rFonts w:ascii="Times New Roman" w:hAnsi="Times New Roman" w:cs="Times New Roman"/>
          <w:sz w:val="28"/>
          <w:szCs w:val="28"/>
        </w:rPr>
        <w:t>11 701 895,80</w:t>
      </w:r>
      <w:r w:rsidR="00F84367" w:rsidRPr="00B27963">
        <w:rPr>
          <w:rFonts w:ascii="Times New Roman" w:hAnsi="Times New Roman" w:cs="Times New Roman"/>
          <w:sz w:val="28"/>
          <w:szCs w:val="28"/>
        </w:rPr>
        <w:t xml:space="preserve"> </w:t>
      </w:r>
      <w:r w:rsidRPr="00B27963">
        <w:rPr>
          <w:rFonts w:ascii="Times New Roman" w:hAnsi="Times New Roman" w:cs="Times New Roman"/>
          <w:sz w:val="28"/>
          <w:szCs w:val="28"/>
        </w:rPr>
        <w:t>рубл</w:t>
      </w:r>
      <w:r w:rsidR="002053C1" w:rsidRPr="00B27963">
        <w:rPr>
          <w:rFonts w:ascii="Times New Roman" w:hAnsi="Times New Roman" w:cs="Times New Roman"/>
          <w:sz w:val="28"/>
          <w:szCs w:val="28"/>
        </w:rPr>
        <w:t>ей,</w:t>
      </w:r>
      <w:r w:rsidRPr="00B27963">
        <w:rPr>
          <w:rFonts w:ascii="Times New Roman" w:hAnsi="Times New Roman" w:cs="Times New Roman"/>
          <w:sz w:val="28"/>
          <w:szCs w:val="28"/>
        </w:rPr>
        <w:t xml:space="preserve"> доходов от собственности в сумме </w:t>
      </w:r>
      <w:r w:rsidR="00B27963" w:rsidRPr="00B27963">
        <w:rPr>
          <w:rFonts w:ascii="Times New Roman" w:hAnsi="Times New Roman" w:cs="Times New Roman"/>
          <w:sz w:val="28"/>
          <w:szCs w:val="28"/>
        </w:rPr>
        <w:lastRenderedPageBreak/>
        <w:t>355 841,19</w:t>
      </w:r>
      <w:r w:rsidR="007E3869" w:rsidRPr="00B27963">
        <w:rPr>
          <w:rFonts w:ascii="Times New Roman" w:hAnsi="Times New Roman" w:cs="Times New Roman"/>
          <w:sz w:val="28"/>
          <w:szCs w:val="28"/>
        </w:rPr>
        <w:t xml:space="preserve"> </w:t>
      </w:r>
      <w:r w:rsidRPr="00B27963">
        <w:rPr>
          <w:rFonts w:ascii="Times New Roman" w:hAnsi="Times New Roman" w:cs="Times New Roman"/>
          <w:sz w:val="28"/>
          <w:szCs w:val="28"/>
        </w:rPr>
        <w:t>рубл</w:t>
      </w:r>
      <w:r w:rsidR="00B27963" w:rsidRPr="00B27963">
        <w:rPr>
          <w:rFonts w:ascii="Times New Roman" w:hAnsi="Times New Roman" w:cs="Times New Roman"/>
          <w:sz w:val="28"/>
          <w:szCs w:val="28"/>
        </w:rPr>
        <w:t>ь</w:t>
      </w:r>
      <w:r w:rsidRPr="00B27963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 в сумме </w:t>
      </w:r>
      <w:r w:rsidR="00B27963" w:rsidRPr="00B27963">
        <w:rPr>
          <w:rFonts w:ascii="Times New Roman" w:hAnsi="Times New Roman" w:cs="Times New Roman"/>
          <w:sz w:val="28"/>
          <w:szCs w:val="28"/>
        </w:rPr>
        <w:t>176 185,22</w:t>
      </w:r>
      <w:r w:rsidR="007E3869" w:rsidRPr="00B27963">
        <w:rPr>
          <w:rFonts w:ascii="Times New Roman" w:hAnsi="Times New Roman" w:cs="Times New Roman"/>
          <w:sz w:val="28"/>
          <w:szCs w:val="28"/>
        </w:rPr>
        <w:t xml:space="preserve"> </w:t>
      </w:r>
      <w:r w:rsidRPr="00B27963">
        <w:rPr>
          <w:rFonts w:ascii="Times New Roman" w:hAnsi="Times New Roman" w:cs="Times New Roman"/>
          <w:sz w:val="28"/>
          <w:szCs w:val="28"/>
        </w:rPr>
        <w:t>рублей, доходов от операций с активами</w:t>
      </w:r>
      <w:r w:rsidR="002053C1" w:rsidRPr="00B27963">
        <w:rPr>
          <w:rFonts w:ascii="Times New Roman" w:hAnsi="Times New Roman" w:cs="Times New Roman"/>
          <w:sz w:val="28"/>
          <w:szCs w:val="28"/>
        </w:rPr>
        <w:t xml:space="preserve"> </w:t>
      </w:r>
      <w:r w:rsidR="00B27963" w:rsidRPr="00B27963">
        <w:rPr>
          <w:rFonts w:ascii="Times New Roman" w:hAnsi="Times New Roman" w:cs="Times New Roman"/>
          <w:sz w:val="28"/>
          <w:szCs w:val="28"/>
        </w:rPr>
        <w:t>289 352,38</w:t>
      </w:r>
      <w:r w:rsidR="007E3869" w:rsidRPr="00B27963">
        <w:rPr>
          <w:rFonts w:ascii="Times New Roman" w:hAnsi="Times New Roman" w:cs="Times New Roman"/>
          <w:sz w:val="28"/>
          <w:szCs w:val="28"/>
        </w:rPr>
        <w:t xml:space="preserve"> </w:t>
      </w:r>
      <w:r w:rsidRPr="00B27963">
        <w:rPr>
          <w:rFonts w:ascii="Times New Roman" w:hAnsi="Times New Roman" w:cs="Times New Roman"/>
          <w:sz w:val="28"/>
          <w:szCs w:val="28"/>
        </w:rPr>
        <w:t>рубл</w:t>
      </w:r>
      <w:r w:rsidR="00B27963" w:rsidRPr="00B27963">
        <w:rPr>
          <w:rFonts w:ascii="Times New Roman" w:hAnsi="Times New Roman" w:cs="Times New Roman"/>
          <w:sz w:val="28"/>
          <w:szCs w:val="28"/>
        </w:rPr>
        <w:t>я</w:t>
      </w:r>
      <w:r w:rsidRPr="00B27963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от бюджетов в размере </w:t>
      </w:r>
      <w:r w:rsidR="00B27963" w:rsidRPr="00B27963">
        <w:rPr>
          <w:rFonts w:ascii="Times New Roman" w:hAnsi="Times New Roman" w:cs="Times New Roman"/>
          <w:sz w:val="28"/>
          <w:szCs w:val="28"/>
        </w:rPr>
        <w:t>58 231 195,95</w:t>
      </w:r>
      <w:r w:rsidR="007E3869" w:rsidRPr="00B27963">
        <w:rPr>
          <w:rFonts w:ascii="Times New Roman" w:hAnsi="Times New Roman" w:cs="Times New Roman"/>
          <w:sz w:val="28"/>
          <w:szCs w:val="28"/>
        </w:rPr>
        <w:t xml:space="preserve"> </w:t>
      </w:r>
      <w:r w:rsidRPr="00B27963">
        <w:rPr>
          <w:rFonts w:ascii="Times New Roman" w:hAnsi="Times New Roman" w:cs="Times New Roman"/>
          <w:sz w:val="28"/>
          <w:szCs w:val="28"/>
        </w:rPr>
        <w:t>рубл</w:t>
      </w:r>
      <w:r w:rsidR="00890C81" w:rsidRPr="00B27963">
        <w:rPr>
          <w:rFonts w:ascii="Times New Roman" w:hAnsi="Times New Roman" w:cs="Times New Roman"/>
          <w:sz w:val="28"/>
          <w:szCs w:val="28"/>
        </w:rPr>
        <w:t>ей</w:t>
      </w:r>
      <w:r w:rsidR="002053C1" w:rsidRPr="00B27963">
        <w:rPr>
          <w:rFonts w:ascii="Times New Roman" w:hAnsi="Times New Roman" w:cs="Times New Roman"/>
          <w:sz w:val="28"/>
          <w:szCs w:val="28"/>
        </w:rPr>
        <w:t xml:space="preserve">, </w:t>
      </w:r>
      <w:r w:rsidR="00FF1ADF" w:rsidRPr="007C278B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="00FF1ADF" w:rsidRPr="007C278B">
        <w:rPr>
          <w:rFonts w:ascii="Times New Roman" w:hAnsi="Times New Roman" w:cs="Times New Roman"/>
          <w:sz w:val="28"/>
          <w:szCs w:val="28"/>
        </w:rPr>
        <w:t xml:space="preserve"> доходы в сумме </w:t>
      </w:r>
      <w:r w:rsidR="007C278B" w:rsidRPr="007C278B">
        <w:rPr>
          <w:rFonts w:ascii="Times New Roman" w:hAnsi="Times New Roman" w:cs="Times New Roman"/>
          <w:sz w:val="28"/>
          <w:szCs w:val="28"/>
        </w:rPr>
        <w:t>(минус) 285 849,17</w:t>
      </w:r>
      <w:r w:rsidR="00FF1ADF" w:rsidRPr="007C27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E3869" w:rsidRPr="007C278B">
        <w:rPr>
          <w:rFonts w:ascii="Times New Roman" w:hAnsi="Times New Roman" w:cs="Times New Roman"/>
          <w:sz w:val="28"/>
          <w:szCs w:val="28"/>
        </w:rPr>
        <w:t xml:space="preserve">, безвозмездные </w:t>
      </w:r>
      <w:proofErr w:type="spellStart"/>
      <w:r w:rsidR="007E3869" w:rsidRPr="007C278B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="007E3869" w:rsidRPr="007C278B">
        <w:rPr>
          <w:rFonts w:ascii="Times New Roman" w:hAnsi="Times New Roman" w:cs="Times New Roman"/>
          <w:sz w:val="28"/>
          <w:szCs w:val="28"/>
        </w:rPr>
        <w:t xml:space="preserve"> поступления в сектор государственного управления                                – </w:t>
      </w:r>
      <w:r w:rsidR="007C278B" w:rsidRPr="007C278B">
        <w:rPr>
          <w:rFonts w:ascii="Times New Roman" w:hAnsi="Times New Roman" w:cs="Times New Roman"/>
          <w:sz w:val="28"/>
          <w:szCs w:val="28"/>
        </w:rPr>
        <w:t>20 841 638,98</w:t>
      </w:r>
      <w:r w:rsidR="007E3869" w:rsidRPr="007C27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F1ADF" w:rsidRPr="007C278B">
        <w:rPr>
          <w:rFonts w:ascii="Times New Roman" w:hAnsi="Times New Roman" w:cs="Times New Roman"/>
          <w:sz w:val="28"/>
          <w:szCs w:val="28"/>
        </w:rPr>
        <w:t>.</w:t>
      </w:r>
      <w:r w:rsidR="007E3869" w:rsidRPr="007C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C9" w:rsidRPr="00594EE4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66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873D66" w:rsidRPr="00873D66">
        <w:rPr>
          <w:rFonts w:ascii="Times New Roman" w:hAnsi="Times New Roman" w:cs="Times New Roman"/>
          <w:sz w:val="28"/>
          <w:szCs w:val="28"/>
        </w:rPr>
        <w:t>78 295 777,36</w:t>
      </w:r>
      <w:r w:rsidR="00321DC7" w:rsidRPr="00873D66">
        <w:rPr>
          <w:rFonts w:ascii="Times New Roman" w:hAnsi="Times New Roman" w:cs="Times New Roman"/>
          <w:sz w:val="28"/>
          <w:szCs w:val="28"/>
        </w:rPr>
        <w:t xml:space="preserve"> </w:t>
      </w:r>
      <w:r w:rsidRPr="00873D66">
        <w:rPr>
          <w:rFonts w:ascii="Times New Roman" w:hAnsi="Times New Roman" w:cs="Times New Roman"/>
          <w:sz w:val="28"/>
          <w:szCs w:val="28"/>
        </w:rPr>
        <w:t>рубл</w:t>
      </w:r>
      <w:r w:rsidR="00873D66" w:rsidRPr="00873D66">
        <w:rPr>
          <w:rFonts w:ascii="Times New Roman" w:hAnsi="Times New Roman" w:cs="Times New Roman"/>
          <w:sz w:val="28"/>
          <w:szCs w:val="28"/>
        </w:rPr>
        <w:t>ей</w:t>
      </w:r>
      <w:r w:rsidRPr="00873D66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4A512A">
        <w:rPr>
          <w:rFonts w:ascii="Times New Roman" w:hAnsi="Times New Roman" w:cs="Times New Roman"/>
          <w:sz w:val="28"/>
          <w:szCs w:val="28"/>
        </w:rPr>
        <w:t xml:space="preserve">на оплату труда                   и начисления – </w:t>
      </w:r>
      <w:r w:rsidR="004A512A">
        <w:rPr>
          <w:rFonts w:ascii="Times New Roman" w:hAnsi="Times New Roman" w:cs="Times New Roman"/>
          <w:sz w:val="28"/>
          <w:szCs w:val="28"/>
        </w:rPr>
        <w:t>30 541 497,57</w:t>
      </w:r>
      <w:r w:rsidR="00321DC7" w:rsidRPr="004A512A">
        <w:rPr>
          <w:rFonts w:ascii="Times New Roman" w:hAnsi="Times New Roman" w:cs="Times New Roman"/>
          <w:sz w:val="28"/>
          <w:szCs w:val="28"/>
        </w:rPr>
        <w:t xml:space="preserve"> </w:t>
      </w:r>
      <w:r w:rsidR="0032715E" w:rsidRPr="00594EE4">
        <w:rPr>
          <w:rFonts w:ascii="Times New Roman" w:hAnsi="Times New Roman" w:cs="Times New Roman"/>
          <w:sz w:val="28"/>
          <w:szCs w:val="28"/>
        </w:rPr>
        <w:t>рублей</w:t>
      </w:r>
      <w:r w:rsidRPr="00594EE4">
        <w:rPr>
          <w:rFonts w:ascii="Times New Roman" w:hAnsi="Times New Roman" w:cs="Times New Roman"/>
          <w:sz w:val="28"/>
          <w:szCs w:val="28"/>
        </w:rPr>
        <w:t xml:space="preserve"> (</w:t>
      </w:r>
      <w:r w:rsidR="00594EE4" w:rsidRPr="00594EE4">
        <w:rPr>
          <w:rFonts w:ascii="Times New Roman" w:hAnsi="Times New Roman" w:cs="Times New Roman"/>
          <w:sz w:val="28"/>
          <w:szCs w:val="28"/>
        </w:rPr>
        <w:t>39,0</w:t>
      </w:r>
      <w:r w:rsidRPr="00594EE4">
        <w:rPr>
          <w:rFonts w:ascii="Times New Roman" w:hAnsi="Times New Roman" w:cs="Times New Roman"/>
          <w:sz w:val="28"/>
          <w:szCs w:val="28"/>
        </w:rPr>
        <w:t xml:space="preserve">%), на приобретение работ, услуг – </w:t>
      </w:r>
      <w:r w:rsidR="004A512A" w:rsidRPr="00594EE4">
        <w:rPr>
          <w:rFonts w:ascii="Times New Roman" w:hAnsi="Times New Roman" w:cs="Times New Roman"/>
          <w:sz w:val="28"/>
          <w:szCs w:val="28"/>
        </w:rPr>
        <w:t>23 083 693,71</w:t>
      </w:r>
      <w:r w:rsidR="00321DC7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>рубл</w:t>
      </w:r>
      <w:r w:rsidR="00890C81" w:rsidRPr="00594EE4">
        <w:rPr>
          <w:rFonts w:ascii="Times New Roman" w:hAnsi="Times New Roman" w:cs="Times New Roman"/>
          <w:sz w:val="28"/>
          <w:szCs w:val="28"/>
        </w:rPr>
        <w:t>ь</w:t>
      </w:r>
      <w:r w:rsidRPr="00594EE4">
        <w:rPr>
          <w:rFonts w:ascii="Times New Roman" w:hAnsi="Times New Roman" w:cs="Times New Roman"/>
          <w:sz w:val="28"/>
          <w:szCs w:val="28"/>
        </w:rPr>
        <w:t xml:space="preserve"> (</w:t>
      </w:r>
      <w:r w:rsidR="00594EE4" w:rsidRPr="00594EE4">
        <w:rPr>
          <w:rFonts w:ascii="Times New Roman" w:hAnsi="Times New Roman" w:cs="Times New Roman"/>
          <w:sz w:val="28"/>
          <w:szCs w:val="28"/>
        </w:rPr>
        <w:t>29,5</w:t>
      </w:r>
      <w:r w:rsidR="00321DC7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>%), безвоз</w:t>
      </w:r>
      <w:r w:rsidR="00B56380" w:rsidRPr="00594EE4">
        <w:rPr>
          <w:rFonts w:ascii="Times New Roman" w:hAnsi="Times New Roman" w:cs="Times New Roman"/>
          <w:sz w:val="28"/>
          <w:szCs w:val="28"/>
        </w:rPr>
        <w:t xml:space="preserve">мездные перечисления бюджетам </w:t>
      </w:r>
      <w:r w:rsidR="00594EE4" w:rsidRPr="00594E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6380" w:rsidRPr="00594EE4">
        <w:rPr>
          <w:rFonts w:ascii="Times New Roman" w:hAnsi="Times New Roman" w:cs="Times New Roman"/>
          <w:sz w:val="28"/>
          <w:szCs w:val="28"/>
        </w:rPr>
        <w:t xml:space="preserve">– </w:t>
      </w:r>
      <w:r w:rsidR="004A512A" w:rsidRPr="00594EE4">
        <w:rPr>
          <w:rFonts w:ascii="Times New Roman" w:hAnsi="Times New Roman" w:cs="Times New Roman"/>
          <w:sz w:val="28"/>
          <w:szCs w:val="28"/>
        </w:rPr>
        <w:t>1 926 305,84</w:t>
      </w:r>
      <w:r w:rsidR="00321DC7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>рублей (</w:t>
      </w:r>
      <w:r w:rsidR="00594EE4" w:rsidRPr="00594EE4">
        <w:rPr>
          <w:rFonts w:ascii="Times New Roman" w:hAnsi="Times New Roman" w:cs="Times New Roman"/>
          <w:sz w:val="28"/>
          <w:szCs w:val="28"/>
        </w:rPr>
        <w:t>2,5</w:t>
      </w:r>
      <w:r w:rsidR="00321DC7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 xml:space="preserve">%), расходы на социальное обеспечение </w:t>
      </w:r>
      <w:r w:rsidR="00594EE4" w:rsidRPr="00594E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4EE4">
        <w:rPr>
          <w:rFonts w:ascii="Times New Roman" w:hAnsi="Times New Roman" w:cs="Times New Roman"/>
          <w:sz w:val="28"/>
          <w:szCs w:val="28"/>
        </w:rPr>
        <w:t xml:space="preserve">– </w:t>
      </w:r>
      <w:r w:rsidR="004A512A" w:rsidRPr="00594EE4">
        <w:rPr>
          <w:rFonts w:ascii="Times New Roman" w:hAnsi="Times New Roman" w:cs="Times New Roman"/>
          <w:sz w:val="28"/>
          <w:szCs w:val="28"/>
        </w:rPr>
        <w:t>383 792,10</w:t>
      </w:r>
      <w:r w:rsidR="00321DC7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>рубл</w:t>
      </w:r>
      <w:r w:rsidR="00890C81" w:rsidRPr="00594EE4">
        <w:rPr>
          <w:rFonts w:ascii="Times New Roman" w:hAnsi="Times New Roman" w:cs="Times New Roman"/>
          <w:sz w:val="28"/>
          <w:szCs w:val="28"/>
        </w:rPr>
        <w:t>ей</w:t>
      </w:r>
      <w:r w:rsidRPr="00594EE4">
        <w:rPr>
          <w:rFonts w:ascii="Times New Roman" w:hAnsi="Times New Roman" w:cs="Times New Roman"/>
          <w:sz w:val="28"/>
          <w:szCs w:val="28"/>
        </w:rPr>
        <w:t xml:space="preserve"> (</w:t>
      </w:r>
      <w:r w:rsidR="00321DC7" w:rsidRPr="00594EE4">
        <w:rPr>
          <w:rFonts w:ascii="Times New Roman" w:hAnsi="Times New Roman" w:cs="Times New Roman"/>
          <w:sz w:val="28"/>
          <w:szCs w:val="28"/>
        </w:rPr>
        <w:t>0,5</w:t>
      </w:r>
      <w:r w:rsidR="00805F48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>%), расходы по операциям</w:t>
      </w:r>
      <w:r w:rsidR="00594EE4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 xml:space="preserve">с активами </w:t>
      </w:r>
      <w:r w:rsidR="00594EE4" w:rsidRPr="00594E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4EE4">
        <w:rPr>
          <w:rFonts w:ascii="Times New Roman" w:hAnsi="Times New Roman" w:cs="Times New Roman"/>
          <w:sz w:val="28"/>
          <w:szCs w:val="28"/>
        </w:rPr>
        <w:t xml:space="preserve">– </w:t>
      </w:r>
      <w:r w:rsidR="004A512A" w:rsidRPr="00594EE4">
        <w:rPr>
          <w:rFonts w:ascii="Times New Roman" w:hAnsi="Times New Roman" w:cs="Times New Roman"/>
          <w:sz w:val="28"/>
          <w:szCs w:val="28"/>
        </w:rPr>
        <w:t>21 431 007,62</w:t>
      </w:r>
      <w:r w:rsidR="00422ED0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>рубл</w:t>
      </w:r>
      <w:r w:rsidR="0032715E" w:rsidRPr="00594EE4">
        <w:rPr>
          <w:rFonts w:ascii="Times New Roman" w:hAnsi="Times New Roman" w:cs="Times New Roman"/>
          <w:sz w:val="28"/>
          <w:szCs w:val="28"/>
        </w:rPr>
        <w:t>ей</w:t>
      </w:r>
      <w:r w:rsidRPr="00594EE4">
        <w:rPr>
          <w:rFonts w:ascii="Times New Roman" w:hAnsi="Times New Roman" w:cs="Times New Roman"/>
          <w:sz w:val="28"/>
          <w:szCs w:val="28"/>
        </w:rPr>
        <w:t xml:space="preserve"> (</w:t>
      </w:r>
      <w:r w:rsidR="00594EE4" w:rsidRPr="00594EE4">
        <w:rPr>
          <w:rFonts w:ascii="Times New Roman" w:hAnsi="Times New Roman" w:cs="Times New Roman"/>
          <w:sz w:val="28"/>
          <w:szCs w:val="28"/>
        </w:rPr>
        <w:t>27,4</w:t>
      </w:r>
      <w:r w:rsidR="00321DC7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>%),</w:t>
      </w:r>
      <w:r w:rsidR="00CE4FD0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594EE4">
        <w:rPr>
          <w:rFonts w:ascii="Times New Roman" w:hAnsi="Times New Roman" w:cs="Times New Roman"/>
          <w:sz w:val="28"/>
          <w:szCs w:val="28"/>
        </w:rPr>
        <w:t xml:space="preserve"> расходы – </w:t>
      </w:r>
      <w:r w:rsidR="004A512A" w:rsidRPr="00594EE4">
        <w:rPr>
          <w:rFonts w:ascii="Times New Roman" w:hAnsi="Times New Roman" w:cs="Times New Roman"/>
          <w:sz w:val="28"/>
          <w:szCs w:val="28"/>
        </w:rPr>
        <w:t>929 480,52</w:t>
      </w:r>
      <w:r w:rsidR="00321DC7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>рубл</w:t>
      </w:r>
      <w:r w:rsidR="00B02E1A" w:rsidRPr="00594EE4">
        <w:rPr>
          <w:rFonts w:ascii="Times New Roman" w:hAnsi="Times New Roman" w:cs="Times New Roman"/>
          <w:sz w:val="28"/>
          <w:szCs w:val="28"/>
        </w:rPr>
        <w:t>ей</w:t>
      </w:r>
      <w:r w:rsidR="00594EE4" w:rsidRPr="00594E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4EE4">
        <w:rPr>
          <w:rFonts w:ascii="Times New Roman" w:hAnsi="Times New Roman" w:cs="Times New Roman"/>
          <w:sz w:val="28"/>
          <w:szCs w:val="28"/>
        </w:rPr>
        <w:t xml:space="preserve"> (</w:t>
      </w:r>
      <w:r w:rsidR="00594EE4" w:rsidRPr="00594EE4">
        <w:rPr>
          <w:rFonts w:ascii="Times New Roman" w:hAnsi="Times New Roman" w:cs="Times New Roman"/>
          <w:sz w:val="28"/>
          <w:szCs w:val="28"/>
        </w:rPr>
        <w:t>1,2</w:t>
      </w:r>
      <w:r w:rsidR="00321DC7" w:rsidRPr="00594EE4">
        <w:rPr>
          <w:rFonts w:ascii="Times New Roman" w:hAnsi="Times New Roman" w:cs="Times New Roman"/>
          <w:sz w:val="28"/>
          <w:szCs w:val="28"/>
        </w:rPr>
        <w:t xml:space="preserve"> </w:t>
      </w:r>
      <w:r w:rsidRPr="00594EE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641C9" w:rsidRPr="006C10E6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E6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деятельности сложился в сумме</w:t>
      </w:r>
      <w:r w:rsidR="006953F0" w:rsidRPr="006C10E6">
        <w:rPr>
          <w:rFonts w:ascii="Times New Roman" w:hAnsi="Times New Roman" w:cs="Times New Roman"/>
          <w:sz w:val="28"/>
          <w:szCs w:val="28"/>
        </w:rPr>
        <w:t xml:space="preserve"> </w:t>
      </w:r>
      <w:r w:rsidR="006C10E6" w:rsidRPr="006C10E6">
        <w:rPr>
          <w:rFonts w:ascii="Times New Roman" w:hAnsi="Times New Roman" w:cs="Times New Roman"/>
          <w:sz w:val="28"/>
          <w:szCs w:val="28"/>
        </w:rPr>
        <w:t>13 014 482,99</w:t>
      </w:r>
      <w:r w:rsidR="006953F0" w:rsidRPr="006C10E6">
        <w:rPr>
          <w:rFonts w:ascii="Times New Roman" w:hAnsi="Times New Roman" w:cs="Times New Roman"/>
          <w:sz w:val="28"/>
          <w:szCs w:val="28"/>
        </w:rPr>
        <w:t xml:space="preserve"> </w:t>
      </w:r>
      <w:r w:rsidRPr="006C10E6">
        <w:rPr>
          <w:rFonts w:ascii="Times New Roman" w:hAnsi="Times New Roman" w:cs="Times New Roman"/>
          <w:sz w:val="28"/>
          <w:szCs w:val="28"/>
        </w:rPr>
        <w:t>рубл</w:t>
      </w:r>
      <w:r w:rsidR="004B49F5" w:rsidRPr="006C10E6">
        <w:rPr>
          <w:rFonts w:ascii="Times New Roman" w:hAnsi="Times New Roman" w:cs="Times New Roman"/>
          <w:sz w:val="28"/>
          <w:szCs w:val="28"/>
        </w:rPr>
        <w:t>ей</w:t>
      </w:r>
      <w:r w:rsidRPr="006C10E6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422ED0" w:rsidRPr="006C10E6">
        <w:rPr>
          <w:rFonts w:ascii="Times New Roman" w:hAnsi="Times New Roman" w:cs="Times New Roman"/>
          <w:sz w:val="28"/>
          <w:szCs w:val="28"/>
        </w:rPr>
        <w:t xml:space="preserve"> </w:t>
      </w:r>
      <w:r w:rsidRPr="006C10E6">
        <w:rPr>
          <w:rFonts w:ascii="Times New Roman" w:hAnsi="Times New Roman" w:cs="Times New Roman"/>
          <w:sz w:val="28"/>
          <w:szCs w:val="28"/>
        </w:rPr>
        <w:t>ф. 0503120</w:t>
      </w:r>
      <w:r w:rsidR="006953F0" w:rsidRPr="006C10E6">
        <w:rPr>
          <w:rFonts w:ascii="Times New Roman" w:hAnsi="Times New Roman" w:cs="Times New Roman"/>
          <w:sz w:val="28"/>
          <w:szCs w:val="28"/>
        </w:rPr>
        <w:t xml:space="preserve"> </w:t>
      </w:r>
      <w:r w:rsidR="00B14D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0E6">
        <w:rPr>
          <w:rFonts w:ascii="Times New Roman" w:hAnsi="Times New Roman" w:cs="Times New Roman"/>
          <w:sz w:val="28"/>
          <w:szCs w:val="28"/>
        </w:rPr>
        <w:t xml:space="preserve">(стр. </w:t>
      </w:r>
      <w:r w:rsidR="00E31451" w:rsidRPr="006C10E6">
        <w:rPr>
          <w:rFonts w:ascii="Times New Roman" w:hAnsi="Times New Roman" w:cs="Times New Roman"/>
          <w:sz w:val="28"/>
          <w:szCs w:val="28"/>
        </w:rPr>
        <w:t>560</w:t>
      </w:r>
      <w:r w:rsidRPr="006C10E6">
        <w:rPr>
          <w:rFonts w:ascii="Times New Roman" w:hAnsi="Times New Roman" w:cs="Times New Roman"/>
          <w:sz w:val="28"/>
          <w:szCs w:val="28"/>
        </w:rPr>
        <w:t xml:space="preserve"> гр. 8 – гр. 5).</w:t>
      </w:r>
    </w:p>
    <w:p w:rsidR="004641C9" w:rsidRPr="006C10E6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E6">
        <w:rPr>
          <w:rFonts w:ascii="Times New Roman" w:hAnsi="Times New Roman" w:cs="Times New Roman"/>
          <w:sz w:val="28"/>
          <w:szCs w:val="28"/>
        </w:rPr>
        <w:t>При проведении сверки</w:t>
      </w:r>
      <w:r w:rsidR="00422ED0" w:rsidRPr="006C10E6">
        <w:rPr>
          <w:rFonts w:ascii="Times New Roman" w:hAnsi="Times New Roman" w:cs="Times New Roman"/>
          <w:sz w:val="28"/>
          <w:szCs w:val="28"/>
        </w:rPr>
        <w:t xml:space="preserve"> </w:t>
      </w:r>
      <w:r w:rsidRPr="006C10E6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ф. 0503121 со Справкой по заключению счетов бюджетного учета отчетного финансового года ф. 0503110</w:t>
      </w:r>
      <w:r w:rsidR="001B5432" w:rsidRPr="006C10E6">
        <w:rPr>
          <w:rFonts w:ascii="Times New Roman" w:hAnsi="Times New Roman" w:cs="Times New Roman"/>
          <w:sz w:val="28"/>
          <w:szCs w:val="28"/>
        </w:rPr>
        <w:t xml:space="preserve">, по состоянию                                 </w:t>
      </w:r>
      <w:r w:rsidRPr="006C10E6">
        <w:rPr>
          <w:rFonts w:ascii="Times New Roman" w:hAnsi="Times New Roman" w:cs="Times New Roman"/>
          <w:sz w:val="28"/>
          <w:szCs w:val="28"/>
        </w:rPr>
        <w:t>на 01.01.20</w:t>
      </w:r>
      <w:r w:rsidR="00422ED0" w:rsidRPr="006C10E6">
        <w:rPr>
          <w:rFonts w:ascii="Times New Roman" w:hAnsi="Times New Roman" w:cs="Times New Roman"/>
          <w:sz w:val="28"/>
          <w:szCs w:val="28"/>
        </w:rPr>
        <w:t>2</w:t>
      </w:r>
      <w:r w:rsidR="006C10E6">
        <w:rPr>
          <w:rFonts w:ascii="Times New Roman" w:hAnsi="Times New Roman" w:cs="Times New Roman"/>
          <w:sz w:val="28"/>
          <w:szCs w:val="28"/>
        </w:rPr>
        <w:t>2</w:t>
      </w:r>
      <w:r w:rsidR="00422ED0" w:rsidRPr="006C10E6">
        <w:rPr>
          <w:rFonts w:ascii="Times New Roman" w:hAnsi="Times New Roman" w:cs="Times New Roman"/>
          <w:sz w:val="28"/>
          <w:szCs w:val="28"/>
        </w:rPr>
        <w:t xml:space="preserve"> </w:t>
      </w:r>
      <w:r w:rsidRPr="006C10E6">
        <w:rPr>
          <w:rFonts w:ascii="Times New Roman" w:hAnsi="Times New Roman" w:cs="Times New Roman"/>
          <w:sz w:val="28"/>
          <w:szCs w:val="28"/>
        </w:rPr>
        <w:t xml:space="preserve">отклонений не выявлено. </w:t>
      </w:r>
    </w:p>
    <w:p w:rsidR="004641C9" w:rsidRPr="005749E8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E8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4641C9" w:rsidRPr="00A10400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0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641C9" w:rsidRPr="0084573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3D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84573D" w:rsidRPr="0084573D">
        <w:rPr>
          <w:rFonts w:ascii="Times New Roman" w:hAnsi="Times New Roman" w:cs="Times New Roman"/>
          <w:sz w:val="28"/>
          <w:szCs w:val="28"/>
        </w:rPr>
        <w:t>70 579 485,58</w:t>
      </w:r>
      <w:r w:rsidR="006953F0" w:rsidRPr="0084573D">
        <w:rPr>
          <w:rFonts w:ascii="Times New Roman" w:hAnsi="Times New Roman" w:cs="Times New Roman"/>
          <w:sz w:val="28"/>
          <w:szCs w:val="28"/>
        </w:rPr>
        <w:t xml:space="preserve"> </w:t>
      </w:r>
      <w:r w:rsidRPr="0084573D">
        <w:rPr>
          <w:rFonts w:ascii="Times New Roman" w:hAnsi="Times New Roman" w:cs="Times New Roman"/>
          <w:sz w:val="28"/>
          <w:szCs w:val="28"/>
        </w:rPr>
        <w:t>рубл</w:t>
      </w:r>
      <w:r w:rsidR="00B04B23" w:rsidRPr="0084573D">
        <w:rPr>
          <w:rFonts w:ascii="Times New Roman" w:hAnsi="Times New Roman" w:cs="Times New Roman"/>
          <w:sz w:val="28"/>
          <w:szCs w:val="28"/>
        </w:rPr>
        <w:t>ей</w:t>
      </w:r>
      <w:r w:rsidRPr="0084573D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84573D" w:rsidRPr="0084573D">
        <w:rPr>
          <w:rFonts w:ascii="Times New Roman" w:hAnsi="Times New Roman" w:cs="Times New Roman"/>
          <w:sz w:val="28"/>
          <w:szCs w:val="28"/>
        </w:rPr>
        <w:t>67 234 395,51</w:t>
      </w:r>
      <w:r w:rsidR="006953F0" w:rsidRPr="0084573D">
        <w:rPr>
          <w:rFonts w:ascii="Times New Roman" w:hAnsi="Times New Roman" w:cs="Times New Roman"/>
          <w:sz w:val="28"/>
          <w:szCs w:val="28"/>
        </w:rPr>
        <w:t xml:space="preserve"> </w:t>
      </w:r>
      <w:r w:rsidR="00890C81" w:rsidRPr="0084573D">
        <w:rPr>
          <w:rFonts w:ascii="Times New Roman" w:hAnsi="Times New Roman" w:cs="Times New Roman"/>
          <w:sz w:val="28"/>
          <w:szCs w:val="28"/>
        </w:rPr>
        <w:t>рубл</w:t>
      </w:r>
      <w:r w:rsidR="0084573D" w:rsidRPr="0084573D">
        <w:rPr>
          <w:rFonts w:ascii="Times New Roman" w:hAnsi="Times New Roman" w:cs="Times New Roman"/>
          <w:sz w:val="28"/>
          <w:szCs w:val="28"/>
        </w:rPr>
        <w:t>ей</w:t>
      </w:r>
      <w:r w:rsidRPr="0084573D">
        <w:rPr>
          <w:rFonts w:ascii="Times New Roman" w:hAnsi="Times New Roman" w:cs="Times New Roman"/>
          <w:sz w:val="28"/>
          <w:szCs w:val="28"/>
        </w:rPr>
        <w:t>, в разделе «Изменение остатков средств» отражена разница между</w:t>
      </w:r>
      <w:r w:rsidR="001B2F43" w:rsidRPr="0084573D">
        <w:rPr>
          <w:rFonts w:ascii="Times New Roman" w:hAnsi="Times New Roman" w:cs="Times New Roman"/>
          <w:sz w:val="28"/>
          <w:szCs w:val="28"/>
        </w:rPr>
        <w:t xml:space="preserve"> </w:t>
      </w:r>
      <w:r w:rsidRPr="0084573D">
        <w:rPr>
          <w:rFonts w:ascii="Times New Roman" w:hAnsi="Times New Roman" w:cs="Times New Roman"/>
          <w:sz w:val="28"/>
          <w:szCs w:val="28"/>
        </w:rPr>
        <w:t>доходами                   и расходами бюджета в размере –</w:t>
      </w:r>
      <w:r w:rsidR="00212C9D" w:rsidRPr="0084573D">
        <w:rPr>
          <w:rFonts w:ascii="Times New Roman" w:hAnsi="Times New Roman" w:cs="Times New Roman"/>
          <w:sz w:val="28"/>
          <w:szCs w:val="28"/>
        </w:rPr>
        <w:t xml:space="preserve"> </w:t>
      </w:r>
      <w:r w:rsidR="00F444C1" w:rsidRPr="0084573D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84573D" w:rsidRPr="0084573D">
        <w:rPr>
          <w:rFonts w:ascii="Times New Roman" w:hAnsi="Times New Roman" w:cs="Times New Roman"/>
          <w:sz w:val="28"/>
          <w:szCs w:val="28"/>
        </w:rPr>
        <w:t>2 968 872,28</w:t>
      </w:r>
      <w:r w:rsidR="00F444C1" w:rsidRPr="0084573D">
        <w:rPr>
          <w:rFonts w:ascii="Times New Roman" w:hAnsi="Times New Roman" w:cs="Times New Roman"/>
          <w:sz w:val="28"/>
          <w:szCs w:val="28"/>
        </w:rPr>
        <w:t xml:space="preserve"> </w:t>
      </w:r>
      <w:r w:rsidRPr="0084573D">
        <w:rPr>
          <w:rFonts w:ascii="Times New Roman" w:hAnsi="Times New Roman" w:cs="Times New Roman"/>
          <w:sz w:val="28"/>
          <w:szCs w:val="28"/>
        </w:rPr>
        <w:t>рубл</w:t>
      </w:r>
      <w:r w:rsidR="00890C81" w:rsidRPr="0084573D">
        <w:rPr>
          <w:rFonts w:ascii="Times New Roman" w:hAnsi="Times New Roman" w:cs="Times New Roman"/>
          <w:sz w:val="28"/>
          <w:szCs w:val="28"/>
        </w:rPr>
        <w:t>я</w:t>
      </w:r>
      <w:r w:rsidRPr="0084573D">
        <w:rPr>
          <w:rFonts w:ascii="Times New Roman" w:hAnsi="Times New Roman" w:cs="Times New Roman"/>
          <w:sz w:val="28"/>
          <w:szCs w:val="28"/>
        </w:rPr>
        <w:t>.</w:t>
      </w:r>
    </w:p>
    <w:p w:rsidR="004641C9" w:rsidRPr="0084573D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3D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4641C9" w:rsidRPr="008B2093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93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667EB7" w:rsidRPr="00671781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81">
        <w:rPr>
          <w:rFonts w:ascii="Times New Roman" w:hAnsi="Times New Roman" w:cs="Times New Roman"/>
          <w:sz w:val="28"/>
          <w:szCs w:val="28"/>
        </w:rPr>
        <w:t xml:space="preserve">Пояснительная записка состоит из текстовой части и пяти разделов, включающих в себя таблицы и приложения, определенные </w:t>
      </w:r>
      <w:r w:rsidR="00727F1F" w:rsidRPr="006717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1781">
        <w:rPr>
          <w:rFonts w:ascii="Times New Roman" w:hAnsi="Times New Roman" w:cs="Times New Roman"/>
          <w:sz w:val="28"/>
          <w:szCs w:val="28"/>
        </w:rPr>
        <w:t>Инструкцией 191н.</w:t>
      </w:r>
    </w:p>
    <w:p w:rsidR="00916B7F" w:rsidRPr="00F27C11" w:rsidRDefault="00916B7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11">
        <w:rPr>
          <w:rFonts w:ascii="Times New Roman" w:hAnsi="Times New Roman" w:cs="Times New Roman"/>
          <w:sz w:val="28"/>
          <w:szCs w:val="28"/>
        </w:rPr>
        <w:t xml:space="preserve">Раздел 1 «Организационная структура субъекта бюджетной отчетности» Пояснительной записки не содержит, предусмотренной  </w:t>
      </w:r>
      <w:r w:rsidRPr="00F27C11">
        <w:rPr>
          <w:rFonts w:ascii="Times New Roman" w:hAnsi="Times New Roman" w:cs="Times New Roman"/>
          <w:sz w:val="28"/>
          <w:szCs w:val="28"/>
        </w:rPr>
        <w:lastRenderedPageBreak/>
        <w:t>Инструкцией 191н, информации об исполнителе (ФИО, должность) составившем бухгалтерскую отчетность.</w:t>
      </w:r>
    </w:p>
    <w:p w:rsidR="00667EB7" w:rsidRPr="00E854FE" w:rsidRDefault="00667EB7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«Результаты деятельности субъекта бюджетной отчетности» Пояснительной записки не содержит, предусмотренной  Инструкцией 191н информации </w:t>
      </w:r>
      <w:r w:rsidRPr="00423D3C">
        <w:rPr>
          <w:rFonts w:ascii="Times New Roman" w:hAnsi="Times New Roman" w:cs="Times New Roman"/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основными фондами (соответствия </w:t>
      </w:r>
      <w:r w:rsidRPr="00E854FE">
        <w:rPr>
          <w:rFonts w:ascii="Times New Roman" w:hAnsi="Times New Roman" w:cs="Times New Roman"/>
          <w:sz w:val="28"/>
          <w:szCs w:val="28"/>
        </w:rPr>
        <w:t>величины, состава и технического уровня фондов реальной потребности в них), основных мероприятиях по улучшению состояния                     и сохранности основных средств; характеристики комплектности.</w:t>
      </w:r>
    </w:p>
    <w:p w:rsidR="00D45F0F" w:rsidRPr="00E854FE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 xml:space="preserve">В раздел 5 «Прочие вопросы деятельности субъекта бюджетной отчетности» </w:t>
      </w:r>
      <w:r w:rsidR="001B2F43" w:rsidRPr="00E854FE">
        <w:rPr>
          <w:rFonts w:ascii="Times New Roman" w:hAnsi="Times New Roman" w:cs="Times New Roman"/>
          <w:sz w:val="28"/>
          <w:szCs w:val="28"/>
        </w:rPr>
        <w:t xml:space="preserve">в </w:t>
      </w:r>
      <w:r w:rsidRPr="00E854FE">
        <w:rPr>
          <w:rFonts w:ascii="Times New Roman" w:hAnsi="Times New Roman" w:cs="Times New Roman"/>
          <w:sz w:val="28"/>
          <w:szCs w:val="28"/>
        </w:rPr>
        <w:t xml:space="preserve">соответствии с содержанием пунктов 8, 152 Инструкции               № 191н в составе годовой отчетности в связи с отсутствием числовых показателей не представлены </w:t>
      </w:r>
      <w:r w:rsidR="00D35A85" w:rsidRPr="00E854FE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E854FE">
        <w:rPr>
          <w:rFonts w:ascii="Times New Roman" w:hAnsi="Times New Roman" w:cs="Times New Roman"/>
          <w:sz w:val="28"/>
          <w:szCs w:val="28"/>
        </w:rPr>
        <w:t xml:space="preserve">формы отчетности, </w:t>
      </w:r>
      <w:r w:rsidR="001B2F43" w:rsidRPr="00E854FE">
        <w:rPr>
          <w:rFonts w:ascii="Times New Roman" w:hAnsi="Times New Roman" w:cs="Times New Roman"/>
          <w:sz w:val="28"/>
          <w:szCs w:val="28"/>
        </w:rPr>
        <w:t xml:space="preserve">при этом                  </w:t>
      </w:r>
      <w:r w:rsidRPr="00E854FE">
        <w:rPr>
          <w:rFonts w:ascii="Times New Roman" w:hAnsi="Times New Roman" w:cs="Times New Roman"/>
          <w:sz w:val="28"/>
          <w:szCs w:val="28"/>
        </w:rPr>
        <w:t>в Пояснительн</w:t>
      </w:r>
      <w:r w:rsidR="001B2F43" w:rsidRPr="00E854FE">
        <w:rPr>
          <w:rFonts w:ascii="Times New Roman" w:hAnsi="Times New Roman" w:cs="Times New Roman"/>
          <w:sz w:val="28"/>
          <w:szCs w:val="28"/>
        </w:rPr>
        <w:t>ой</w:t>
      </w:r>
      <w:r w:rsidRPr="00E854FE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B2F43" w:rsidRPr="00E854FE">
        <w:rPr>
          <w:rFonts w:ascii="Times New Roman" w:hAnsi="Times New Roman" w:cs="Times New Roman"/>
          <w:sz w:val="28"/>
          <w:szCs w:val="28"/>
        </w:rPr>
        <w:t xml:space="preserve">е </w:t>
      </w:r>
      <w:r w:rsidRPr="00E854FE">
        <w:rPr>
          <w:rFonts w:ascii="Times New Roman" w:hAnsi="Times New Roman" w:cs="Times New Roman"/>
          <w:sz w:val="28"/>
          <w:szCs w:val="28"/>
        </w:rPr>
        <w:t>(ф. 0503160)</w:t>
      </w:r>
      <w:r w:rsidR="00D45F0F" w:rsidRPr="00E854FE">
        <w:rPr>
          <w:rFonts w:ascii="Times New Roman" w:hAnsi="Times New Roman" w:cs="Times New Roman"/>
          <w:sz w:val="28"/>
          <w:szCs w:val="28"/>
        </w:rPr>
        <w:t xml:space="preserve"> отражено: «…В связи </w:t>
      </w:r>
      <w:r w:rsidR="00D35A85" w:rsidRPr="00E854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45F0F" w:rsidRPr="00E854FE">
        <w:rPr>
          <w:rFonts w:ascii="Times New Roman" w:hAnsi="Times New Roman" w:cs="Times New Roman"/>
          <w:sz w:val="28"/>
          <w:szCs w:val="28"/>
        </w:rPr>
        <w:t>с отсутствием числовых значений показателей Администрацией сельского поселения Сибирский предоставляет следующие формы бюджетной отчетности с нулевыми показателями:</w:t>
      </w:r>
    </w:p>
    <w:p w:rsidR="00D45F0F" w:rsidRPr="00E854FE" w:rsidRDefault="00D45F0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>форма 0503190 «Сведения о вложениях в объекты недвижимого имущества, объектах незавершенного строительства»</w:t>
      </w:r>
    </w:p>
    <w:p w:rsidR="00D45F0F" w:rsidRPr="00E854FE" w:rsidRDefault="00D45F0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 xml:space="preserve">форма 0503193 «Расшифровка дебиторской задолженности </w:t>
      </w:r>
      <w:r w:rsidR="00D35A85" w:rsidRPr="00E854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54FE">
        <w:rPr>
          <w:rFonts w:ascii="Times New Roman" w:hAnsi="Times New Roman" w:cs="Times New Roman"/>
          <w:sz w:val="28"/>
          <w:szCs w:val="28"/>
        </w:rPr>
        <w:t>по субсидиям организациям»</w:t>
      </w:r>
    </w:p>
    <w:p w:rsidR="00D45F0F" w:rsidRPr="00E854FE" w:rsidRDefault="00D45F0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 xml:space="preserve">форма 0503192 «Расшифровка дебиторской задолженности </w:t>
      </w:r>
      <w:r w:rsidR="00D35A85" w:rsidRPr="00E854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54FE">
        <w:rPr>
          <w:rFonts w:ascii="Times New Roman" w:hAnsi="Times New Roman" w:cs="Times New Roman"/>
          <w:sz w:val="28"/>
          <w:szCs w:val="28"/>
        </w:rPr>
        <w:t>по контрактным обязательствам»</w:t>
      </w:r>
    </w:p>
    <w:p w:rsidR="00D45F0F" w:rsidRPr="00E854FE" w:rsidRDefault="00D45F0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 xml:space="preserve">форма 0503295 «Сведения об исполнении судебных решений </w:t>
      </w:r>
      <w:r w:rsidR="00D35A85" w:rsidRPr="00E854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54FE">
        <w:rPr>
          <w:rFonts w:ascii="Times New Roman" w:hAnsi="Times New Roman" w:cs="Times New Roman"/>
          <w:sz w:val="28"/>
          <w:szCs w:val="28"/>
        </w:rPr>
        <w:t>по денежным обязательствам учреждения»</w:t>
      </w:r>
    </w:p>
    <w:p w:rsidR="00D45F0F" w:rsidRPr="00E854FE" w:rsidRDefault="00CB1AC1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>форма</w:t>
      </w:r>
      <w:r w:rsidR="00244DB3" w:rsidRPr="00E854FE">
        <w:rPr>
          <w:rFonts w:ascii="Times New Roman" w:hAnsi="Times New Roman" w:cs="Times New Roman"/>
          <w:sz w:val="28"/>
          <w:szCs w:val="28"/>
        </w:rPr>
        <w:t xml:space="preserve"> </w:t>
      </w:r>
      <w:r w:rsidRPr="00E854FE">
        <w:rPr>
          <w:rFonts w:ascii="Times New Roman" w:hAnsi="Times New Roman" w:cs="Times New Roman"/>
          <w:sz w:val="28"/>
          <w:szCs w:val="28"/>
        </w:rPr>
        <w:t xml:space="preserve">0503178_SVR «Сведения об остатках денежных средств </w:t>
      </w:r>
      <w:r w:rsidR="00D35A85" w:rsidRPr="00E854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54FE">
        <w:rPr>
          <w:rFonts w:ascii="Times New Roman" w:hAnsi="Times New Roman" w:cs="Times New Roman"/>
          <w:sz w:val="28"/>
          <w:szCs w:val="28"/>
        </w:rPr>
        <w:t xml:space="preserve">на счетах ПБС. Средства во временном распоряжении» </w:t>
      </w:r>
    </w:p>
    <w:p w:rsidR="00CB1AC1" w:rsidRPr="00E854FE" w:rsidRDefault="00CB1AC1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>форма</w:t>
      </w:r>
      <w:r w:rsidR="00244DB3" w:rsidRPr="00E854FE">
        <w:rPr>
          <w:rFonts w:ascii="Times New Roman" w:hAnsi="Times New Roman" w:cs="Times New Roman"/>
          <w:sz w:val="28"/>
          <w:szCs w:val="28"/>
        </w:rPr>
        <w:t xml:space="preserve"> </w:t>
      </w:r>
      <w:r w:rsidRPr="00E854FE">
        <w:rPr>
          <w:rFonts w:ascii="Times New Roman" w:hAnsi="Times New Roman" w:cs="Times New Roman"/>
          <w:sz w:val="28"/>
          <w:szCs w:val="28"/>
        </w:rPr>
        <w:t>0503171 «Сведения о финансовых вложениях получателя бюджетных средств, администратора источников финансирования дефицита бюджета»</w:t>
      </w:r>
    </w:p>
    <w:p w:rsidR="00CB1AC1" w:rsidRPr="00E854FE" w:rsidRDefault="00CB1AC1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>форма</w:t>
      </w:r>
      <w:r w:rsidR="00244DB3" w:rsidRPr="00E854FE">
        <w:rPr>
          <w:rFonts w:ascii="Times New Roman" w:hAnsi="Times New Roman" w:cs="Times New Roman"/>
          <w:sz w:val="28"/>
          <w:szCs w:val="28"/>
        </w:rPr>
        <w:t xml:space="preserve"> </w:t>
      </w:r>
      <w:r w:rsidRPr="00E854FE">
        <w:rPr>
          <w:rFonts w:ascii="Times New Roman" w:hAnsi="Times New Roman" w:cs="Times New Roman"/>
          <w:sz w:val="28"/>
          <w:szCs w:val="28"/>
        </w:rPr>
        <w:t xml:space="preserve">0503172 «Сведения о государственном (муниципальном) долге, предоставленных бюджетных кредитах» </w:t>
      </w:r>
    </w:p>
    <w:p w:rsidR="00CB1AC1" w:rsidRPr="00E854FE" w:rsidRDefault="00CB1AC1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>форма</w:t>
      </w:r>
      <w:r w:rsidR="00244DB3" w:rsidRPr="00E854FE">
        <w:rPr>
          <w:rFonts w:ascii="Times New Roman" w:hAnsi="Times New Roman" w:cs="Times New Roman"/>
          <w:sz w:val="28"/>
          <w:szCs w:val="28"/>
        </w:rPr>
        <w:t xml:space="preserve"> </w:t>
      </w:r>
      <w:r w:rsidRPr="00E854FE">
        <w:rPr>
          <w:rFonts w:ascii="Times New Roman" w:hAnsi="Times New Roman" w:cs="Times New Roman"/>
          <w:sz w:val="28"/>
          <w:szCs w:val="28"/>
        </w:rPr>
        <w:t>0503173_BUDG «Сведения об изменении остатков валюты балансов. Бюджетная деятельность»</w:t>
      </w:r>
    </w:p>
    <w:p w:rsidR="00CB1AC1" w:rsidRPr="00E854FE" w:rsidRDefault="00CB1AC1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>форма</w:t>
      </w:r>
      <w:r w:rsidR="00244DB3" w:rsidRPr="00E854FE">
        <w:rPr>
          <w:rFonts w:ascii="Times New Roman" w:hAnsi="Times New Roman" w:cs="Times New Roman"/>
          <w:sz w:val="28"/>
          <w:szCs w:val="28"/>
        </w:rPr>
        <w:t xml:space="preserve"> </w:t>
      </w:r>
      <w:r w:rsidRPr="00E854FE">
        <w:rPr>
          <w:rFonts w:ascii="Times New Roman" w:hAnsi="Times New Roman" w:cs="Times New Roman"/>
          <w:sz w:val="28"/>
          <w:szCs w:val="28"/>
        </w:rPr>
        <w:t>0503173_SVR «Сведения об изменении остатков валюты балансов. Средства во временном распоряжении»</w:t>
      </w:r>
    </w:p>
    <w:p w:rsidR="00D45F0F" w:rsidRPr="00E854FE" w:rsidRDefault="00CB1AC1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>форма</w:t>
      </w:r>
      <w:r w:rsidR="00244DB3" w:rsidRPr="00E854FE">
        <w:rPr>
          <w:rFonts w:ascii="Times New Roman" w:hAnsi="Times New Roman" w:cs="Times New Roman"/>
          <w:sz w:val="28"/>
          <w:szCs w:val="28"/>
        </w:rPr>
        <w:t xml:space="preserve"> </w:t>
      </w:r>
      <w:r w:rsidRPr="00E854FE">
        <w:rPr>
          <w:rFonts w:ascii="Times New Roman" w:hAnsi="Times New Roman" w:cs="Times New Roman"/>
          <w:sz w:val="28"/>
          <w:szCs w:val="28"/>
        </w:rPr>
        <w:t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  <w:r w:rsidR="00244DB3" w:rsidRPr="00E854FE">
        <w:rPr>
          <w:rFonts w:ascii="Times New Roman" w:hAnsi="Times New Roman" w:cs="Times New Roman"/>
          <w:sz w:val="28"/>
          <w:szCs w:val="28"/>
        </w:rPr>
        <w:t>.</w:t>
      </w:r>
      <w:r w:rsidRPr="00E8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0F" w:rsidRPr="00E854FE" w:rsidRDefault="00CB1AC1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>форма</w:t>
      </w:r>
      <w:r w:rsidR="00244DB3" w:rsidRPr="00E854FE">
        <w:rPr>
          <w:rFonts w:ascii="Times New Roman" w:hAnsi="Times New Roman" w:cs="Times New Roman"/>
          <w:sz w:val="28"/>
          <w:szCs w:val="28"/>
        </w:rPr>
        <w:t xml:space="preserve"> </w:t>
      </w:r>
      <w:r w:rsidRPr="00E854FE">
        <w:rPr>
          <w:rFonts w:ascii="Times New Roman" w:hAnsi="Times New Roman" w:cs="Times New Roman"/>
          <w:sz w:val="28"/>
          <w:szCs w:val="28"/>
        </w:rPr>
        <w:t>0503175 «Сведения о принятых и не исполненных обязательства</w:t>
      </w:r>
      <w:r w:rsidR="00244DB3" w:rsidRPr="00E854FE">
        <w:rPr>
          <w:rFonts w:ascii="Times New Roman" w:hAnsi="Times New Roman" w:cs="Times New Roman"/>
          <w:sz w:val="28"/>
          <w:szCs w:val="28"/>
        </w:rPr>
        <w:t>х получателя бюджетных средств».</w:t>
      </w:r>
    </w:p>
    <w:p w:rsidR="00CB1AC1" w:rsidRPr="00E854FE" w:rsidRDefault="00244DB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>форма 0503167 «Сведения о целевых иностранных кредитах».</w:t>
      </w:r>
    </w:p>
    <w:p w:rsidR="00244DB3" w:rsidRPr="00E854FE" w:rsidRDefault="00244DB3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E">
        <w:rPr>
          <w:rFonts w:ascii="Times New Roman" w:hAnsi="Times New Roman" w:cs="Times New Roman"/>
          <w:sz w:val="28"/>
          <w:szCs w:val="28"/>
        </w:rPr>
        <w:t>форма 0503184 «Справка о суммах консолидируемых поступлений, подлежащих зачислению на счета бюджета».</w:t>
      </w:r>
    </w:p>
    <w:p w:rsidR="00F27C11" w:rsidRPr="00F27C11" w:rsidRDefault="00F27C11" w:rsidP="00E3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обращает внимание, что Пояснительная записка содержит не корректную ссылку на приказ Департамента финансов Ханты-мансийского автономного округа – Югры от 01.08.20</w:t>
      </w:r>
      <w:r w:rsidR="005A66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2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114-о «О нормативах формирования расходов на содержание органов местного самоуправления муниципальных образований                                    Ханты-Мансийского автономного округа – Югры на 2021 год».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Так следовало указать - 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Ханты-Мансийского автономного округа – Югры от 14.08.2020 № 464-рп «О размерах нормативов формирования расходов на содержание органов  местного самоуправления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Ханты-Мансийского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– Югры на 2021 год».</w:t>
      </w:r>
    </w:p>
    <w:p w:rsidR="00BA7D66" w:rsidRPr="005A662C" w:rsidRDefault="00BA7D66" w:rsidP="00E32C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внешней проверки годового отчета </w:t>
      </w:r>
      <w:r w:rsidR="00D6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5A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5A662C" w:rsidRPr="005A66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на выборочной основе.</w:t>
      </w:r>
    </w:p>
    <w:p w:rsidR="004641C9" w:rsidRPr="00FF7F1D" w:rsidRDefault="004641C9" w:rsidP="00E32C3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F7F1D">
        <w:rPr>
          <w:rFonts w:ascii="Times New Roman" w:hAnsi="Times New Roman" w:cs="Times New Roman"/>
          <w:b/>
          <w:sz w:val="28"/>
          <w:szCs w:val="28"/>
        </w:rPr>
        <w:t>7. В</w:t>
      </w:r>
      <w:r w:rsidRPr="00FF7F1D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4641C9" w:rsidRPr="006842A8" w:rsidRDefault="004641C9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проведенной внешней проверки годового отчета сельского поселения Сибирский, контрольно-счетная палата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:rsidR="000D4D6F" w:rsidRPr="006842A8" w:rsidRDefault="000D4D6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утвердить годовой отчет сельского поселения Сибирский;</w:t>
      </w:r>
    </w:p>
    <w:p w:rsidR="000D4D6F" w:rsidRPr="00126C34" w:rsidRDefault="000D4D6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рекомендовать муниципальному образованию «Сельское </w:t>
      </w:r>
      <w:r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Сибирский»:</w:t>
      </w:r>
    </w:p>
    <w:p w:rsidR="00E002F4" w:rsidRPr="00126C34" w:rsidRDefault="000D4D6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утвердить </w:t>
      </w:r>
      <w:r w:rsidR="00601EE9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нормативный </w:t>
      </w:r>
      <w:r w:rsidR="00E002F4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</w:t>
      </w:r>
      <w:r w:rsidR="007D16B6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01EE9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715E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  <w:r w:rsidR="007D16B6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2F4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представительного органа</w:t>
      </w:r>
      <w:r w:rsidR="00890C81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1EE9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16B6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регламентирующий </w:t>
      </w:r>
      <w:r w:rsidR="00E002F4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представления, рассмотрения и утверждения годового отчета</w:t>
      </w:r>
      <w:r w:rsidR="007D16B6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2F4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бюджета, в соответствии с треб</w:t>
      </w:r>
      <w:r w:rsidR="00601EE9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ованиями Бюджетного кодекса РФ;</w:t>
      </w:r>
    </w:p>
    <w:p w:rsidR="004748AC" w:rsidRPr="00126C34" w:rsidRDefault="004748A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качество бюджетного планирования расходов бюджета сельского поселения;</w:t>
      </w:r>
    </w:p>
    <w:p w:rsidR="004748AC" w:rsidRPr="00126C34" w:rsidRDefault="004748AC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256CFB" w:rsidRPr="00004082" w:rsidRDefault="000D4D6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повысить информативность содержания </w:t>
      </w:r>
      <w:r w:rsidR="00256CFB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Пояснительной записки                           (ф. 0503160), </w:t>
      </w:r>
      <w:r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обеспечения детального </w:t>
      </w:r>
      <w:r w:rsidR="00256CFB"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отражения</w:t>
      </w:r>
      <w:r w:rsidR="00256CFB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 неисполнения (превышения) плановых показателей бюджета сельского поселения по доходам</w:t>
      </w:r>
      <w:r w:rsidR="00256CFB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расходам</w:t>
      </w:r>
      <w:r w:rsidR="00256CFB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16B6" w:rsidRPr="00004082" w:rsidRDefault="00294A02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90C81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соблюдение </w:t>
      </w:r>
      <w:r w:rsidR="00DD7E95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норматива, </w:t>
      </w:r>
      <w:r w:rsidR="00C741C4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установленного постановлением </w:t>
      </w:r>
      <w:r w:rsidR="00E002F4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ХМАО – Югры от 23.08.2019 № 278-п </w:t>
      </w:r>
      <w:r w:rsidR="00FE1DD0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002F4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D722BD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proofErr w:type="gramStart"/>
      <w:r w:rsidR="00E002F4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E002F4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002F4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="00E002F4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</w:t>
      </w:r>
      <w:r w:rsidR="007D16B6" w:rsidRPr="0000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16B6" w:rsidRPr="00476E4A" w:rsidRDefault="007D16B6" w:rsidP="00E32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C333C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денежном содержании лиц, замещающих муниципальные должности сельского поселения Сибирский </w:t>
      </w:r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привести </w:t>
      </w:r>
      <w:r w:rsidR="003C333C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соответствие</w:t>
      </w:r>
      <w:r w:rsidR="00ED063A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666038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нормативом</w:t>
      </w:r>
      <w:r w:rsidR="000E4EC3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6038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установленным Постановлением                        ХМАО – Югры от 23.08.2019 № 278-п, внести </w:t>
      </w:r>
      <w:r w:rsidR="00906484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корректировки</w:t>
      </w:r>
      <w:r w:rsidR="00666038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</w:t>
      </w:r>
      <w:r w:rsidR="00906484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</w:t>
      </w:r>
      <w:r w:rsidR="00666038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484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единовременной выплаты при предоставлении ежегодного оплачиваемого отпуска</w:t>
      </w:r>
      <w:r w:rsidR="00666038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премии за выполнение особо важных и сложных заданий, </w:t>
      </w:r>
      <w:r w:rsidR="00906484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="00906484" w:rsidRPr="00476E4A">
        <w:rPr>
          <w:rFonts w:ascii="Times New Roman" w:hAnsi="Times New Roman" w:cs="Times New Roman"/>
          <w:sz w:val="28"/>
          <w:szCs w:val="28"/>
        </w:rPr>
        <w:t xml:space="preserve"> </w:t>
      </w:r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</w:t>
      </w:r>
      <w:proofErr w:type="spellStart"/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факторы;</w:t>
      </w:r>
    </w:p>
    <w:p w:rsidR="00BA7D66" w:rsidRPr="009B0E3A" w:rsidRDefault="00886BFF" w:rsidP="00E32C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gramStart"/>
      <w:r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66038" w:rsidRPr="00476E4A">
        <w:rPr>
          <w:rFonts w:ascii="Times New Roman" w:hAnsi="Times New Roman" w:cs="Times New Roman"/>
          <w:sz w:val="28"/>
          <w:szCs w:val="28"/>
        </w:rPr>
        <w:t xml:space="preserve">Положение о размерах и условиях оплаты труда муниципальных служащих органов местного самоуправления сельского поселения Сибирский </w:t>
      </w:r>
      <w:r w:rsidR="00666038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в соответствие с нормативом</w:t>
      </w:r>
      <w:r w:rsidR="000E4EC3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6038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установленным </w:t>
      </w:r>
      <w:r w:rsidR="00666038" w:rsidRPr="00476E4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66038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ХМАО – Югры от </w:t>
      </w:r>
      <w:r w:rsidR="00666038" w:rsidRPr="00476E4A">
        <w:rPr>
          <w:rFonts w:ascii="Times New Roman" w:hAnsi="Times New Roman" w:cs="Times New Roman"/>
          <w:sz w:val="28"/>
          <w:szCs w:val="28"/>
        </w:rPr>
        <w:t xml:space="preserve">23.08.2019 № 278-п, внести корректировки в части размера единовременной выплаты </w:t>
      </w:r>
      <w:r w:rsidR="00FE1DD0" w:rsidRPr="00476E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6038" w:rsidRPr="00476E4A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и премии                              за выполнение особо важных и сложных заданий</w:t>
      </w:r>
      <w:r w:rsidR="007D16B6" w:rsidRPr="00476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7D66" w:rsidRPr="009B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</w:p>
    <w:p w:rsidR="00B249A5" w:rsidRPr="009B0E3A" w:rsidRDefault="00B249A5" w:rsidP="00E3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49A5" w:rsidRPr="009B0E3A" w:rsidSect="00B02E1A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F7" w:rsidRDefault="00D474F7" w:rsidP="00617B40">
      <w:pPr>
        <w:spacing w:after="0" w:line="240" w:lineRule="auto"/>
      </w:pPr>
      <w:r>
        <w:separator/>
      </w:r>
    </w:p>
  </w:endnote>
  <w:endnote w:type="continuationSeparator" w:id="0">
    <w:p w:rsidR="00D474F7" w:rsidRDefault="00D474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D474F7" w:rsidRDefault="00BA15E2">
        <w:pPr>
          <w:pStyle w:val="a8"/>
          <w:jc w:val="right"/>
        </w:pPr>
        <w:r>
          <w:fldChar w:fldCharType="begin"/>
        </w:r>
        <w:r w:rsidR="00D474F7">
          <w:instrText>PAGE   \* MERGEFORMAT</w:instrText>
        </w:r>
        <w:r>
          <w:fldChar w:fldCharType="separate"/>
        </w:r>
        <w:r w:rsidR="00B82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4F7" w:rsidRDefault="00D474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F7" w:rsidRDefault="00D474F7" w:rsidP="00617B40">
      <w:pPr>
        <w:spacing w:after="0" w:line="240" w:lineRule="auto"/>
      </w:pPr>
      <w:r>
        <w:separator/>
      </w:r>
    </w:p>
  </w:footnote>
  <w:footnote w:type="continuationSeparator" w:id="0">
    <w:p w:rsidR="00D474F7" w:rsidRDefault="00D474F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BE0"/>
    <w:rsid w:val="00003EAD"/>
    <w:rsid w:val="00004082"/>
    <w:rsid w:val="00005AF6"/>
    <w:rsid w:val="000104A2"/>
    <w:rsid w:val="00012153"/>
    <w:rsid w:val="00014C5B"/>
    <w:rsid w:val="00022C33"/>
    <w:rsid w:val="000254E8"/>
    <w:rsid w:val="00026C37"/>
    <w:rsid w:val="00027175"/>
    <w:rsid w:val="000319AA"/>
    <w:rsid w:val="00031A62"/>
    <w:rsid w:val="000415C2"/>
    <w:rsid w:val="00041A06"/>
    <w:rsid w:val="000553F6"/>
    <w:rsid w:val="0006086D"/>
    <w:rsid w:val="00071A82"/>
    <w:rsid w:val="00071D05"/>
    <w:rsid w:val="0007535B"/>
    <w:rsid w:val="00080B9E"/>
    <w:rsid w:val="00084535"/>
    <w:rsid w:val="00092A62"/>
    <w:rsid w:val="0009485B"/>
    <w:rsid w:val="00094C89"/>
    <w:rsid w:val="000A20DE"/>
    <w:rsid w:val="000A29CA"/>
    <w:rsid w:val="000A3C09"/>
    <w:rsid w:val="000A4A60"/>
    <w:rsid w:val="000A6A00"/>
    <w:rsid w:val="000A70CA"/>
    <w:rsid w:val="000A7A3A"/>
    <w:rsid w:val="000B20C8"/>
    <w:rsid w:val="000B30E4"/>
    <w:rsid w:val="000B4212"/>
    <w:rsid w:val="000B4C48"/>
    <w:rsid w:val="000B560F"/>
    <w:rsid w:val="000B5EF0"/>
    <w:rsid w:val="000B6BD3"/>
    <w:rsid w:val="000C3CB0"/>
    <w:rsid w:val="000C5F9F"/>
    <w:rsid w:val="000D1CCA"/>
    <w:rsid w:val="000D4183"/>
    <w:rsid w:val="000D46EB"/>
    <w:rsid w:val="000D4D6F"/>
    <w:rsid w:val="000E11EB"/>
    <w:rsid w:val="000E2AD9"/>
    <w:rsid w:val="000E4D41"/>
    <w:rsid w:val="000E4EC3"/>
    <w:rsid w:val="000E68B9"/>
    <w:rsid w:val="000F0154"/>
    <w:rsid w:val="000F242D"/>
    <w:rsid w:val="000F6B5E"/>
    <w:rsid w:val="001057F9"/>
    <w:rsid w:val="00112E75"/>
    <w:rsid w:val="00113D3B"/>
    <w:rsid w:val="0011404B"/>
    <w:rsid w:val="00114BB1"/>
    <w:rsid w:val="00121F13"/>
    <w:rsid w:val="00124975"/>
    <w:rsid w:val="00126C34"/>
    <w:rsid w:val="00130124"/>
    <w:rsid w:val="001340B7"/>
    <w:rsid w:val="00135272"/>
    <w:rsid w:val="0013633D"/>
    <w:rsid w:val="00144B47"/>
    <w:rsid w:val="00145ECD"/>
    <w:rsid w:val="00150967"/>
    <w:rsid w:val="00152A1D"/>
    <w:rsid w:val="001538AE"/>
    <w:rsid w:val="001624C4"/>
    <w:rsid w:val="001639C3"/>
    <w:rsid w:val="00163C6B"/>
    <w:rsid w:val="00166DC1"/>
    <w:rsid w:val="00167936"/>
    <w:rsid w:val="0017438F"/>
    <w:rsid w:val="00177430"/>
    <w:rsid w:val="00182B80"/>
    <w:rsid w:val="001847D2"/>
    <w:rsid w:val="0018600B"/>
    <w:rsid w:val="00186A59"/>
    <w:rsid w:val="00197350"/>
    <w:rsid w:val="001A0B36"/>
    <w:rsid w:val="001B2F43"/>
    <w:rsid w:val="001B5432"/>
    <w:rsid w:val="001C5C3F"/>
    <w:rsid w:val="001D47CB"/>
    <w:rsid w:val="001D6987"/>
    <w:rsid w:val="001E3055"/>
    <w:rsid w:val="001E336C"/>
    <w:rsid w:val="001E6700"/>
    <w:rsid w:val="001F1D80"/>
    <w:rsid w:val="001F3262"/>
    <w:rsid w:val="001F39DD"/>
    <w:rsid w:val="001F3EDD"/>
    <w:rsid w:val="001F4250"/>
    <w:rsid w:val="002005CD"/>
    <w:rsid w:val="00201F1F"/>
    <w:rsid w:val="002030A5"/>
    <w:rsid w:val="00204582"/>
    <w:rsid w:val="002053C1"/>
    <w:rsid w:val="0021151E"/>
    <w:rsid w:val="00212C9D"/>
    <w:rsid w:val="00214D18"/>
    <w:rsid w:val="0021693B"/>
    <w:rsid w:val="00222B31"/>
    <w:rsid w:val="00225C7D"/>
    <w:rsid w:val="002300FD"/>
    <w:rsid w:val="00234040"/>
    <w:rsid w:val="00241F77"/>
    <w:rsid w:val="00244DB3"/>
    <w:rsid w:val="002529F0"/>
    <w:rsid w:val="00256CFB"/>
    <w:rsid w:val="00261D49"/>
    <w:rsid w:val="002658A1"/>
    <w:rsid w:val="00270CA0"/>
    <w:rsid w:val="002809D3"/>
    <w:rsid w:val="00281C2C"/>
    <w:rsid w:val="00281F5A"/>
    <w:rsid w:val="002822CA"/>
    <w:rsid w:val="00286624"/>
    <w:rsid w:val="0028677A"/>
    <w:rsid w:val="00292873"/>
    <w:rsid w:val="00294A02"/>
    <w:rsid w:val="00296F37"/>
    <w:rsid w:val="00297A80"/>
    <w:rsid w:val="002A0B4B"/>
    <w:rsid w:val="002A5441"/>
    <w:rsid w:val="002A75A0"/>
    <w:rsid w:val="002B178A"/>
    <w:rsid w:val="002B315B"/>
    <w:rsid w:val="002B7D25"/>
    <w:rsid w:val="002C2219"/>
    <w:rsid w:val="002C3EF5"/>
    <w:rsid w:val="002C496E"/>
    <w:rsid w:val="002C79E8"/>
    <w:rsid w:val="002D0994"/>
    <w:rsid w:val="002D0C1D"/>
    <w:rsid w:val="002D3628"/>
    <w:rsid w:val="002D5B45"/>
    <w:rsid w:val="002D7B24"/>
    <w:rsid w:val="002E1D7E"/>
    <w:rsid w:val="002E73AD"/>
    <w:rsid w:val="002F17A9"/>
    <w:rsid w:val="002F2DDB"/>
    <w:rsid w:val="002F3BC6"/>
    <w:rsid w:val="003000CC"/>
    <w:rsid w:val="00300393"/>
    <w:rsid w:val="00301280"/>
    <w:rsid w:val="00311EFB"/>
    <w:rsid w:val="0032063D"/>
    <w:rsid w:val="003211F3"/>
    <w:rsid w:val="00321DC7"/>
    <w:rsid w:val="0032353A"/>
    <w:rsid w:val="0032617D"/>
    <w:rsid w:val="0032715E"/>
    <w:rsid w:val="00342554"/>
    <w:rsid w:val="00342E90"/>
    <w:rsid w:val="00343BF0"/>
    <w:rsid w:val="00343D66"/>
    <w:rsid w:val="00343FF5"/>
    <w:rsid w:val="0034776E"/>
    <w:rsid w:val="00352A78"/>
    <w:rsid w:val="00354800"/>
    <w:rsid w:val="00357C34"/>
    <w:rsid w:val="003623D8"/>
    <w:rsid w:val="003624D8"/>
    <w:rsid w:val="003647A9"/>
    <w:rsid w:val="00366BB8"/>
    <w:rsid w:val="003718B5"/>
    <w:rsid w:val="00374505"/>
    <w:rsid w:val="00390C4F"/>
    <w:rsid w:val="00391506"/>
    <w:rsid w:val="00393DAD"/>
    <w:rsid w:val="0039681E"/>
    <w:rsid w:val="00397373"/>
    <w:rsid w:val="00397EFC"/>
    <w:rsid w:val="003A7762"/>
    <w:rsid w:val="003A7D2F"/>
    <w:rsid w:val="003C11A7"/>
    <w:rsid w:val="003C333C"/>
    <w:rsid w:val="003C5051"/>
    <w:rsid w:val="003C73EB"/>
    <w:rsid w:val="003E163D"/>
    <w:rsid w:val="003E446D"/>
    <w:rsid w:val="003E55B3"/>
    <w:rsid w:val="003E7C37"/>
    <w:rsid w:val="003F0B1F"/>
    <w:rsid w:val="003F1BF8"/>
    <w:rsid w:val="003F2416"/>
    <w:rsid w:val="003F3603"/>
    <w:rsid w:val="003F4883"/>
    <w:rsid w:val="00404030"/>
    <w:rsid w:val="00404BE7"/>
    <w:rsid w:val="00404D36"/>
    <w:rsid w:val="00407343"/>
    <w:rsid w:val="00410C33"/>
    <w:rsid w:val="0041167D"/>
    <w:rsid w:val="00411D6D"/>
    <w:rsid w:val="00417101"/>
    <w:rsid w:val="00422070"/>
    <w:rsid w:val="00422ED0"/>
    <w:rsid w:val="00423D3C"/>
    <w:rsid w:val="00426E08"/>
    <w:rsid w:val="00431272"/>
    <w:rsid w:val="00432F6D"/>
    <w:rsid w:val="004333EE"/>
    <w:rsid w:val="00435CD6"/>
    <w:rsid w:val="00443F6D"/>
    <w:rsid w:val="0044500A"/>
    <w:rsid w:val="00450141"/>
    <w:rsid w:val="00453A35"/>
    <w:rsid w:val="00454FC6"/>
    <w:rsid w:val="00455CC2"/>
    <w:rsid w:val="004641C9"/>
    <w:rsid w:val="00465FC6"/>
    <w:rsid w:val="004662C7"/>
    <w:rsid w:val="00466DA1"/>
    <w:rsid w:val="00474666"/>
    <w:rsid w:val="004748AC"/>
    <w:rsid w:val="00475F78"/>
    <w:rsid w:val="00476E4A"/>
    <w:rsid w:val="004771EC"/>
    <w:rsid w:val="004806EF"/>
    <w:rsid w:val="00480D4C"/>
    <w:rsid w:val="00482941"/>
    <w:rsid w:val="00485B40"/>
    <w:rsid w:val="004864AD"/>
    <w:rsid w:val="00491143"/>
    <w:rsid w:val="004A28EE"/>
    <w:rsid w:val="004A512A"/>
    <w:rsid w:val="004B1205"/>
    <w:rsid w:val="004B28BF"/>
    <w:rsid w:val="004B376C"/>
    <w:rsid w:val="004B49F5"/>
    <w:rsid w:val="004B73FF"/>
    <w:rsid w:val="004C069C"/>
    <w:rsid w:val="004C3126"/>
    <w:rsid w:val="004C6E71"/>
    <w:rsid w:val="004C7125"/>
    <w:rsid w:val="004D1C4F"/>
    <w:rsid w:val="004D3590"/>
    <w:rsid w:val="004E1035"/>
    <w:rsid w:val="004E1050"/>
    <w:rsid w:val="004E1F6E"/>
    <w:rsid w:val="004E5A37"/>
    <w:rsid w:val="004E6861"/>
    <w:rsid w:val="004F0DDD"/>
    <w:rsid w:val="004F140C"/>
    <w:rsid w:val="004F2401"/>
    <w:rsid w:val="004F6152"/>
    <w:rsid w:val="004F72DA"/>
    <w:rsid w:val="004F7CDE"/>
    <w:rsid w:val="004F7D07"/>
    <w:rsid w:val="004F7FA8"/>
    <w:rsid w:val="00502D50"/>
    <w:rsid w:val="005148D6"/>
    <w:rsid w:val="00514E41"/>
    <w:rsid w:val="00531C1D"/>
    <w:rsid w:val="00532CA8"/>
    <w:rsid w:val="005439BD"/>
    <w:rsid w:val="00544A6A"/>
    <w:rsid w:val="00544C6D"/>
    <w:rsid w:val="00546B73"/>
    <w:rsid w:val="00547501"/>
    <w:rsid w:val="00551403"/>
    <w:rsid w:val="00553491"/>
    <w:rsid w:val="005602A2"/>
    <w:rsid w:val="0056393A"/>
    <w:rsid w:val="0056694C"/>
    <w:rsid w:val="00572453"/>
    <w:rsid w:val="005749E8"/>
    <w:rsid w:val="00576876"/>
    <w:rsid w:val="00594EE4"/>
    <w:rsid w:val="00595475"/>
    <w:rsid w:val="005A1201"/>
    <w:rsid w:val="005A662C"/>
    <w:rsid w:val="005A66B0"/>
    <w:rsid w:val="005A7FF5"/>
    <w:rsid w:val="005B2935"/>
    <w:rsid w:val="005B3711"/>
    <w:rsid w:val="005B5B8E"/>
    <w:rsid w:val="005B6676"/>
    <w:rsid w:val="005B7083"/>
    <w:rsid w:val="005C0346"/>
    <w:rsid w:val="005C1300"/>
    <w:rsid w:val="005C3968"/>
    <w:rsid w:val="005C3D2D"/>
    <w:rsid w:val="005D10BD"/>
    <w:rsid w:val="005D1DFF"/>
    <w:rsid w:val="005D1E2B"/>
    <w:rsid w:val="005D37E7"/>
    <w:rsid w:val="005D39AB"/>
    <w:rsid w:val="005D3AE3"/>
    <w:rsid w:val="005D4FE6"/>
    <w:rsid w:val="005D55A6"/>
    <w:rsid w:val="005D5831"/>
    <w:rsid w:val="005E3925"/>
    <w:rsid w:val="005F0556"/>
    <w:rsid w:val="005F0864"/>
    <w:rsid w:val="005F28B6"/>
    <w:rsid w:val="00600CAF"/>
    <w:rsid w:val="00601EE9"/>
    <w:rsid w:val="006142C4"/>
    <w:rsid w:val="00616AB7"/>
    <w:rsid w:val="00617B40"/>
    <w:rsid w:val="0062166C"/>
    <w:rsid w:val="00623C81"/>
    <w:rsid w:val="00624276"/>
    <w:rsid w:val="0062603E"/>
    <w:rsid w:val="00626321"/>
    <w:rsid w:val="00626796"/>
    <w:rsid w:val="00627F77"/>
    <w:rsid w:val="00630529"/>
    <w:rsid w:val="006332F3"/>
    <w:rsid w:val="006346BE"/>
    <w:rsid w:val="006355A4"/>
    <w:rsid w:val="00636F28"/>
    <w:rsid w:val="0064330F"/>
    <w:rsid w:val="0064719D"/>
    <w:rsid w:val="00655734"/>
    <w:rsid w:val="006615CF"/>
    <w:rsid w:val="006641CC"/>
    <w:rsid w:val="00666038"/>
    <w:rsid w:val="00667BEB"/>
    <w:rsid w:val="00667EB7"/>
    <w:rsid w:val="00671781"/>
    <w:rsid w:val="006722F9"/>
    <w:rsid w:val="00675F29"/>
    <w:rsid w:val="00676147"/>
    <w:rsid w:val="006776B7"/>
    <w:rsid w:val="00681141"/>
    <w:rsid w:val="0068270D"/>
    <w:rsid w:val="006836A2"/>
    <w:rsid w:val="006842A8"/>
    <w:rsid w:val="006846E0"/>
    <w:rsid w:val="00684D46"/>
    <w:rsid w:val="006953F0"/>
    <w:rsid w:val="00697ED7"/>
    <w:rsid w:val="006A5B30"/>
    <w:rsid w:val="006A63C3"/>
    <w:rsid w:val="006A78A6"/>
    <w:rsid w:val="006B04BB"/>
    <w:rsid w:val="006B1282"/>
    <w:rsid w:val="006B320A"/>
    <w:rsid w:val="006B5BF9"/>
    <w:rsid w:val="006C021F"/>
    <w:rsid w:val="006C10E6"/>
    <w:rsid w:val="006C37AF"/>
    <w:rsid w:val="006C3BC0"/>
    <w:rsid w:val="006C6122"/>
    <w:rsid w:val="006C6EC8"/>
    <w:rsid w:val="006C77B8"/>
    <w:rsid w:val="006D0522"/>
    <w:rsid w:val="006D18AE"/>
    <w:rsid w:val="006D495B"/>
    <w:rsid w:val="006D4D84"/>
    <w:rsid w:val="006D5FC9"/>
    <w:rsid w:val="006E037E"/>
    <w:rsid w:val="006E6D6E"/>
    <w:rsid w:val="006F1F76"/>
    <w:rsid w:val="006F75D4"/>
    <w:rsid w:val="00702C55"/>
    <w:rsid w:val="007054F6"/>
    <w:rsid w:val="00712BD5"/>
    <w:rsid w:val="00712E77"/>
    <w:rsid w:val="00715771"/>
    <w:rsid w:val="00723A37"/>
    <w:rsid w:val="007260FE"/>
    <w:rsid w:val="00727F1F"/>
    <w:rsid w:val="00730BAD"/>
    <w:rsid w:val="00730D09"/>
    <w:rsid w:val="00731F8D"/>
    <w:rsid w:val="0073414A"/>
    <w:rsid w:val="007343BF"/>
    <w:rsid w:val="00744F64"/>
    <w:rsid w:val="007469C6"/>
    <w:rsid w:val="007532F5"/>
    <w:rsid w:val="00760E0D"/>
    <w:rsid w:val="00762E87"/>
    <w:rsid w:val="0076677C"/>
    <w:rsid w:val="00767382"/>
    <w:rsid w:val="0077481C"/>
    <w:rsid w:val="00774CB1"/>
    <w:rsid w:val="0079168E"/>
    <w:rsid w:val="00792D79"/>
    <w:rsid w:val="00795E06"/>
    <w:rsid w:val="007A0722"/>
    <w:rsid w:val="007B0985"/>
    <w:rsid w:val="007B0C8F"/>
    <w:rsid w:val="007B4292"/>
    <w:rsid w:val="007B5B61"/>
    <w:rsid w:val="007C1943"/>
    <w:rsid w:val="007C2703"/>
    <w:rsid w:val="007C278B"/>
    <w:rsid w:val="007C5828"/>
    <w:rsid w:val="007D16B6"/>
    <w:rsid w:val="007D51C7"/>
    <w:rsid w:val="007E3869"/>
    <w:rsid w:val="007E5261"/>
    <w:rsid w:val="007E6B46"/>
    <w:rsid w:val="007F19C8"/>
    <w:rsid w:val="007F7E47"/>
    <w:rsid w:val="00802B0F"/>
    <w:rsid w:val="0080427D"/>
    <w:rsid w:val="00805A4C"/>
    <w:rsid w:val="00805F48"/>
    <w:rsid w:val="008176C4"/>
    <w:rsid w:val="0082011A"/>
    <w:rsid w:val="00821ECF"/>
    <w:rsid w:val="00822F62"/>
    <w:rsid w:val="00822F9D"/>
    <w:rsid w:val="00827A88"/>
    <w:rsid w:val="00834C46"/>
    <w:rsid w:val="008411D4"/>
    <w:rsid w:val="00841BDF"/>
    <w:rsid w:val="00843054"/>
    <w:rsid w:val="0084573D"/>
    <w:rsid w:val="008459BB"/>
    <w:rsid w:val="008509D0"/>
    <w:rsid w:val="00850F59"/>
    <w:rsid w:val="00851D7C"/>
    <w:rsid w:val="00852BAD"/>
    <w:rsid w:val="00861C83"/>
    <w:rsid w:val="00866C5D"/>
    <w:rsid w:val="0086781B"/>
    <w:rsid w:val="008722E3"/>
    <w:rsid w:val="00873D66"/>
    <w:rsid w:val="00874A8E"/>
    <w:rsid w:val="00883081"/>
    <w:rsid w:val="00884922"/>
    <w:rsid w:val="00886731"/>
    <w:rsid w:val="00886BFF"/>
    <w:rsid w:val="00887157"/>
    <w:rsid w:val="00887852"/>
    <w:rsid w:val="00890C81"/>
    <w:rsid w:val="00892E27"/>
    <w:rsid w:val="00892F98"/>
    <w:rsid w:val="008974BA"/>
    <w:rsid w:val="00897CB6"/>
    <w:rsid w:val="008A1827"/>
    <w:rsid w:val="008A777D"/>
    <w:rsid w:val="008B2093"/>
    <w:rsid w:val="008C0AAF"/>
    <w:rsid w:val="008C28D1"/>
    <w:rsid w:val="008C2ACB"/>
    <w:rsid w:val="008C57B4"/>
    <w:rsid w:val="008C6100"/>
    <w:rsid w:val="008D27DC"/>
    <w:rsid w:val="008D6252"/>
    <w:rsid w:val="008D6BDD"/>
    <w:rsid w:val="008E002D"/>
    <w:rsid w:val="008E4601"/>
    <w:rsid w:val="008E5261"/>
    <w:rsid w:val="008E607C"/>
    <w:rsid w:val="008F1BAA"/>
    <w:rsid w:val="008F3ECB"/>
    <w:rsid w:val="0090016F"/>
    <w:rsid w:val="00900FA9"/>
    <w:rsid w:val="00901E69"/>
    <w:rsid w:val="00903CF1"/>
    <w:rsid w:val="00906484"/>
    <w:rsid w:val="009168B6"/>
    <w:rsid w:val="00916B7F"/>
    <w:rsid w:val="00927695"/>
    <w:rsid w:val="009324BB"/>
    <w:rsid w:val="00933810"/>
    <w:rsid w:val="00933848"/>
    <w:rsid w:val="00935510"/>
    <w:rsid w:val="00936AEA"/>
    <w:rsid w:val="00942C23"/>
    <w:rsid w:val="00945DB0"/>
    <w:rsid w:val="00947E5C"/>
    <w:rsid w:val="009505C2"/>
    <w:rsid w:val="00950759"/>
    <w:rsid w:val="00955C53"/>
    <w:rsid w:val="00962B7D"/>
    <w:rsid w:val="0096306A"/>
    <w:rsid w:val="0096338B"/>
    <w:rsid w:val="0096489D"/>
    <w:rsid w:val="00964C08"/>
    <w:rsid w:val="00967B9D"/>
    <w:rsid w:val="00970785"/>
    <w:rsid w:val="0097111D"/>
    <w:rsid w:val="009734A0"/>
    <w:rsid w:val="00980AF5"/>
    <w:rsid w:val="00986ED5"/>
    <w:rsid w:val="0099138C"/>
    <w:rsid w:val="009917B5"/>
    <w:rsid w:val="00993E20"/>
    <w:rsid w:val="00996074"/>
    <w:rsid w:val="009A231B"/>
    <w:rsid w:val="009A69AC"/>
    <w:rsid w:val="009A7A67"/>
    <w:rsid w:val="009B012A"/>
    <w:rsid w:val="009B0E3A"/>
    <w:rsid w:val="009B50EB"/>
    <w:rsid w:val="009C0379"/>
    <w:rsid w:val="009C0855"/>
    <w:rsid w:val="009C1229"/>
    <w:rsid w:val="009C1751"/>
    <w:rsid w:val="009C6599"/>
    <w:rsid w:val="009D0030"/>
    <w:rsid w:val="009D595E"/>
    <w:rsid w:val="009E13FD"/>
    <w:rsid w:val="009E3297"/>
    <w:rsid w:val="009E56EC"/>
    <w:rsid w:val="009E6003"/>
    <w:rsid w:val="009E6F4F"/>
    <w:rsid w:val="009F2476"/>
    <w:rsid w:val="009F316D"/>
    <w:rsid w:val="009F3CA6"/>
    <w:rsid w:val="009F5AB1"/>
    <w:rsid w:val="009F6EC2"/>
    <w:rsid w:val="00A00373"/>
    <w:rsid w:val="00A014AA"/>
    <w:rsid w:val="00A04B1B"/>
    <w:rsid w:val="00A10400"/>
    <w:rsid w:val="00A14960"/>
    <w:rsid w:val="00A2252C"/>
    <w:rsid w:val="00A22F60"/>
    <w:rsid w:val="00A272D0"/>
    <w:rsid w:val="00A32FF3"/>
    <w:rsid w:val="00A33D50"/>
    <w:rsid w:val="00A4060D"/>
    <w:rsid w:val="00A45CA8"/>
    <w:rsid w:val="00A503DF"/>
    <w:rsid w:val="00A54323"/>
    <w:rsid w:val="00A56CF6"/>
    <w:rsid w:val="00A57F8B"/>
    <w:rsid w:val="00A6142A"/>
    <w:rsid w:val="00A6588F"/>
    <w:rsid w:val="00A671BE"/>
    <w:rsid w:val="00A7688D"/>
    <w:rsid w:val="00A80A4C"/>
    <w:rsid w:val="00A80FF1"/>
    <w:rsid w:val="00A82400"/>
    <w:rsid w:val="00A94F14"/>
    <w:rsid w:val="00AA3597"/>
    <w:rsid w:val="00AA3BE8"/>
    <w:rsid w:val="00AA486D"/>
    <w:rsid w:val="00AB26CD"/>
    <w:rsid w:val="00AB4ABA"/>
    <w:rsid w:val="00AB65D3"/>
    <w:rsid w:val="00AB6B92"/>
    <w:rsid w:val="00AC16A7"/>
    <w:rsid w:val="00AC194A"/>
    <w:rsid w:val="00AD66FD"/>
    <w:rsid w:val="00AD697A"/>
    <w:rsid w:val="00AE1F6A"/>
    <w:rsid w:val="00AE4282"/>
    <w:rsid w:val="00AE5C2B"/>
    <w:rsid w:val="00AF1991"/>
    <w:rsid w:val="00AF43D3"/>
    <w:rsid w:val="00B0009B"/>
    <w:rsid w:val="00B02E1A"/>
    <w:rsid w:val="00B04B23"/>
    <w:rsid w:val="00B103F2"/>
    <w:rsid w:val="00B1484F"/>
    <w:rsid w:val="00B14D7B"/>
    <w:rsid w:val="00B151A1"/>
    <w:rsid w:val="00B16D1F"/>
    <w:rsid w:val="00B17E67"/>
    <w:rsid w:val="00B2079F"/>
    <w:rsid w:val="00B2259C"/>
    <w:rsid w:val="00B230DD"/>
    <w:rsid w:val="00B249A5"/>
    <w:rsid w:val="00B27963"/>
    <w:rsid w:val="00B279DF"/>
    <w:rsid w:val="00B37357"/>
    <w:rsid w:val="00B4496E"/>
    <w:rsid w:val="00B45166"/>
    <w:rsid w:val="00B45F61"/>
    <w:rsid w:val="00B469F6"/>
    <w:rsid w:val="00B52186"/>
    <w:rsid w:val="00B52E64"/>
    <w:rsid w:val="00B537D2"/>
    <w:rsid w:val="00B53A62"/>
    <w:rsid w:val="00B56380"/>
    <w:rsid w:val="00B626AF"/>
    <w:rsid w:val="00B62C17"/>
    <w:rsid w:val="00B64BF3"/>
    <w:rsid w:val="00B658E9"/>
    <w:rsid w:val="00B72218"/>
    <w:rsid w:val="00B740F6"/>
    <w:rsid w:val="00B7636C"/>
    <w:rsid w:val="00B764FF"/>
    <w:rsid w:val="00B76CD1"/>
    <w:rsid w:val="00B80D01"/>
    <w:rsid w:val="00B81A2D"/>
    <w:rsid w:val="00B82627"/>
    <w:rsid w:val="00B8310A"/>
    <w:rsid w:val="00B92C09"/>
    <w:rsid w:val="00BA02D4"/>
    <w:rsid w:val="00BA0C5B"/>
    <w:rsid w:val="00BA15E2"/>
    <w:rsid w:val="00BA1786"/>
    <w:rsid w:val="00BA54F8"/>
    <w:rsid w:val="00BA7D66"/>
    <w:rsid w:val="00BB361A"/>
    <w:rsid w:val="00BB46F7"/>
    <w:rsid w:val="00BB611F"/>
    <w:rsid w:val="00BB6639"/>
    <w:rsid w:val="00BC2DD8"/>
    <w:rsid w:val="00BC41A9"/>
    <w:rsid w:val="00BE1282"/>
    <w:rsid w:val="00BE2AF4"/>
    <w:rsid w:val="00BE37AF"/>
    <w:rsid w:val="00BF262A"/>
    <w:rsid w:val="00C002B4"/>
    <w:rsid w:val="00C016A7"/>
    <w:rsid w:val="00C04F3E"/>
    <w:rsid w:val="00C1275A"/>
    <w:rsid w:val="00C13EF0"/>
    <w:rsid w:val="00C16253"/>
    <w:rsid w:val="00C16D3C"/>
    <w:rsid w:val="00C21A5D"/>
    <w:rsid w:val="00C21D1F"/>
    <w:rsid w:val="00C228B5"/>
    <w:rsid w:val="00C239F1"/>
    <w:rsid w:val="00C3070A"/>
    <w:rsid w:val="00C3208A"/>
    <w:rsid w:val="00C338D0"/>
    <w:rsid w:val="00C344CA"/>
    <w:rsid w:val="00C35153"/>
    <w:rsid w:val="00C36F0C"/>
    <w:rsid w:val="00C36F5A"/>
    <w:rsid w:val="00C4005D"/>
    <w:rsid w:val="00C4059C"/>
    <w:rsid w:val="00C4254F"/>
    <w:rsid w:val="00C45595"/>
    <w:rsid w:val="00C51EDD"/>
    <w:rsid w:val="00C51F70"/>
    <w:rsid w:val="00C52871"/>
    <w:rsid w:val="00C560FA"/>
    <w:rsid w:val="00C6582A"/>
    <w:rsid w:val="00C7412C"/>
    <w:rsid w:val="00C741C4"/>
    <w:rsid w:val="00C77294"/>
    <w:rsid w:val="00C775A3"/>
    <w:rsid w:val="00C9030B"/>
    <w:rsid w:val="00C9527E"/>
    <w:rsid w:val="00C955FA"/>
    <w:rsid w:val="00CA7141"/>
    <w:rsid w:val="00CB1AC1"/>
    <w:rsid w:val="00CB2C8D"/>
    <w:rsid w:val="00CB720C"/>
    <w:rsid w:val="00CC59D9"/>
    <w:rsid w:val="00CC7C2A"/>
    <w:rsid w:val="00CD5D96"/>
    <w:rsid w:val="00CD77B9"/>
    <w:rsid w:val="00CE0C8F"/>
    <w:rsid w:val="00CE4757"/>
    <w:rsid w:val="00CE4FD0"/>
    <w:rsid w:val="00CE780C"/>
    <w:rsid w:val="00CF1736"/>
    <w:rsid w:val="00CF3516"/>
    <w:rsid w:val="00CF3794"/>
    <w:rsid w:val="00CF44D0"/>
    <w:rsid w:val="00CF744D"/>
    <w:rsid w:val="00D007DF"/>
    <w:rsid w:val="00D02E1D"/>
    <w:rsid w:val="00D06CC7"/>
    <w:rsid w:val="00D0749B"/>
    <w:rsid w:val="00D07D99"/>
    <w:rsid w:val="00D11FE3"/>
    <w:rsid w:val="00D1417F"/>
    <w:rsid w:val="00D155CC"/>
    <w:rsid w:val="00D20948"/>
    <w:rsid w:val="00D213D8"/>
    <w:rsid w:val="00D23B54"/>
    <w:rsid w:val="00D246DA"/>
    <w:rsid w:val="00D26095"/>
    <w:rsid w:val="00D31515"/>
    <w:rsid w:val="00D35A85"/>
    <w:rsid w:val="00D36DF6"/>
    <w:rsid w:val="00D42840"/>
    <w:rsid w:val="00D43162"/>
    <w:rsid w:val="00D43E4D"/>
    <w:rsid w:val="00D45F0F"/>
    <w:rsid w:val="00D4701F"/>
    <w:rsid w:val="00D474F7"/>
    <w:rsid w:val="00D51C0B"/>
    <w:rsid w:val="00D53054"/>
    <w:rsid w:val="00D64FB3"/>
    <w:rsid w:val="00D67338"/>
    <w:rsid w:val="00D67AB5"/>
    <w:rsid w:val="00D71A87"/>
    <w:rsid w:val="00D722BD"/>
    <w:rsid w:val="00D768D7"/>
    <w:rsid w:val="00D8061E"/>
    <w:rsid w:val="00D85652"/>
    <w:rsid w:val="00D96771"/>
    <w:rsid w:val="00DA2479"/>
    <w:rsid w:val="00DB032D"/>
    <w:rsid w:val="00DB1752"/>
    <w:rsid w:val="00DB2CD0"/>
    <w:rsid w:val="00DC0388"/>
    <w:rsid w:val="00DC4A97"/>
    <w:rsid w:val="00DD07F4"/>
    <w:rsid w:val="00DD31F2"/>
    <w:rsid w:val="00DD54C1"/>
    <w:rsid w:val="00DD7877"/>
    <w:rsid w:val="00DD7E95"/>
    <w:rsid w:val="00DE12FA"/>
    <w:rsid w:val="00DE2726"/>
    <w:rsid w:val="00DE3246"/>
    <w:rsid w:val="00DE33A0"/>
    <w:rsid w:val="00DE367F"/>
    <w:rsid w:val="00DE3755"/>
    <w:rsid w:val="00DF0ECF"/>
    <w:rsid w:val="00DF3043"/>
    <w:rsid w:val="00E002F4"/>
    <w:rsid w:val="00E020E1"/>
    <w:rsid w:val="00E024DC"/>
    <w:rsid w:val="00E04938"/>
    <w:rsid w:val="00E05238"/>
    <w:rsid w:val="00E05262"/>
    <w:rsid w:val="00E05634"/>
    <w:rsid w:val="00E072AC"/>
    <w:rsid w:val="00E16B00"/>
    <w:rsid w:val="00E179BB"/>
    <w:rsid w:val="00E17EDB"/>
    <w:rsid w:val="00E20452"/>
    <w:rsid w:val="00E2347D"/>
    <w:rsid w:val="00E25642"/>
    <w:rsid w:val="00E257AF"/>
    <w:rsid w:val="00E26486"/>
    <w:rsid w:val="00E31451"/>
    <w:rsid w:val="00E32C35"/>
    <w:rsid w:val="00E34413"/>
    <w:rsid w:val="00E35131"/>
    <w:rsid w:val="00E46205"/>
    <w:rsid w:val="00E516F7"/>
    <w:rsid w:val="00E522DA"/>
    <w:rsid w:val="00E5585B"/>
    <w:rsid w:val="00E57427"/>
    <w:rsid w:val="00E61347"/>
    <w:rsid w:val="00E624C3"/>
    <w:rsid w:val="00E6313D"/>
    <w:rsid w:val="00E71C88"/>
    <w:rsid w:val="00E80FF7"/>
    <w:rsid w:val="00E854FE"/>
    <w:rsid w:val="00E9026D"/>
    <w:rsid w:val="00E90C58"/>
    <w:rsid w:val="00E94978"/>
    <w:rsid w:val="00EA0E35"/>
    <w:rsid w:val="00EA3063"/>
    <w:rsid w:val="00EA36BD"/>
    <w:rsid w:val="00EA4869"/>
    <w:rsid w:val="00EB73B4"/>
    <w:rsid w:val="00EC1923"/>
    <w:rsid w:val="00EC4938"/>
    <w:rsid w:val="00EC63BA"/>
    <w:rsid w:val="00EC7BB3"/>
    <w:rsid w:val="00ED01A2"/>
    <w:rsid w:val="00ED063A"/>
    <w:rsid w:val="00ED123C"/>
    <w:rsid w:val="00ED28AB"/>
    <w:rsid w:val="00EE3B30"/>
    <w:rsid w:val="00EE4A62"/>
    <w:rsid w:val="00EF0D6C"/>
    <w:rsid w:val="00EF214F"/>
    <w:rsid w:val="00EF2A45"/>
    <w:rsid w:val="00EF4F6C"/>
    <w:rsid w:val="00F02201"/>
    <w:rsid w:val="00F02D71"/>
    <w:rsid w:val="00F07073"/>
    <w:rsid w:val="00F071B5"/>
    <w:rsid w:val="00F114E8"/>
    <w:rsid w:val="00F155DA"/>
    <w:rsid w:val="00F262C9"/>
    <w:rsid w:val="00F27B64"/>
    <w:rsid w:val="00F27C11"/>
    <w:rsid w:val="00F30946"/>
    <w:rsid w:val="00F444C1"/>
    <w:rsid w:val="00F449DF"/>
    <w:rsid w:val="00F54553"/>
    <w:rsid w:val="00F54F00"/>
    <w:rsid w:val="00F55E37"/>
    <w:rsid w:val="00F60096"/>
    <w:rsid w:val="00F61249"/>
    <w:rsid w:val="00F6431F"/>
    <w:rsid w:val="00F64E07"/>
    <w:rsid w:val="00F67B0D"/>
    <w:rsid w:val="00F67C07"/>
    <w:rsid w:val="00F744D1"/>
    <w:rsid w:val="00F7565D"/>
    <w:rsid w:val="00F761B9"/>
    <w:rsid w:val="00F765C7"/>
    <w:rsid w:val="00F81561"/>
    <w:rsid w:val="00F8196B"/>
    <w:rsid w:val="00F839E9"/>
    <w:rsid w:val="00F84367"/>
    <w:rsid w:val="00F86429"/>
    <w:rsid w:val="00F876D8"/>
    <w:rsid w:val="00F910EE"/>
    <w:rsid w:val="00F94952"/>
    <w:rsid w:val="00FA4CF5"/>
    <w:rsid w:val="00FB007C"/>
    <w:rsid w:val="00FB3F1C"/>
    <w:rsid w:val="00FB7756"/>
    <w:rsid w:val="00FC3FBE"/>
    <w:rsid w:val="00FC599B"/>
    <w:rsid w:val="00FD628D"/>
    <w:rsid w:val="00FE1DD0"/>
    <w:rsid w:val="00FE367D"/>
    <w:rsid w:val="00FE5692"/>
    <w:rsid w:val="00FE6C47"/>
    <w:rsid w:val="00FE71F9"/>
    <w:rsid w:val="00FF1ADF"/>
    <w:rsid w:val="00FF6114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B"/>
  </w:style>
  <w:style w:type="paragraph" w:styleId="1">
    <w:name w:val="heading 1"/>
    <w:basedOn w:val="a"/>
    <w:next w:val="a"/>
    <w:link w:val="10"/>
    <w:uiPriority w:val="9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styleId="HTML">
    <w:name w:val="HTML Preformatted"/>
    <w:basedOn w:val="a"/>
    <w:link w:val="HTML0"/>
    <w:semiHidden/>
    <w:unhideWhenUsed/>
    <w:rsid w:val="00464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41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12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62F3A373667EB1DB66F7BF0DF2571CC3EBE67849147E850A48623156A746C3668CFF8F5232E79YD0D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63E0-5DA5-427C-8E19-6B74AE6A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6746</Words>
  <Characters>38456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2021-04-15T12:28:00Z</dcterms:created>
  <dcterms:modified xsi:type="dcterms:W3CDTF">2022-04-14T07:24:00Z</dcterms:modified>
</cp:coreProperties>
</file>